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44" w:rsidRDefault="00161D44" w:rsidP="000160BC">
      <w:pPr>
        <w:jc w:val="center"/>
        <w:rPr>
          <w:rFonts w:ascii="Times New Roman" w:hAnsi="Times New Roman" w:cs="Times New Roman"/>
          <w:b/>
          <w:sz w:val="32"/>
          <w:u w:val="single"/>
        </w:rPr>
      </w:pPr>
    </w:p>
    <w:p w:rsidR="00161D44" w:rsidRDefault="00161D44" w:rsidP="000160BC">
      <w:pPr>
        <w:jc w:val="center"/>
        <w:rPr>
          <w:rFonts w:ascii="Times New Roman" w:hAnsi="Times New Roman" w:cs="Times New Roman"/>
          <w:b/>
          <w:sz w:val="32"/>
          <w:u w:val="single"/>
        </w:rPr>
      </w:pPr>
    </w:p>
    <w:p w:rsidR="00520D50" w:rsidRPr="00232960" w:rsidRDefault="00520D50" w:rsidP="000160BC">
      <w:pPr>
        <w:jc w:val="center"/>
        <w:rPr>
          <w:rFonts w:ascii="Times New Roman" w:hAnsi="Times New Roman" w:cs="Times New Roman"/>
          <w:b/>
          <w:sz w:val="32"/>
          <w:u w:val="single"/>
        </w:rPr>
      </w:pPr>
      <w:bookmarkStart w:id="0" w:name="_GoBack"/>
      <w:bookmarkEnd w:id="0"/>
      <w:r w:rsidRPr="00232960">
        <w:rPr>
          <w:rFonts w:ascii="Times New Roman" w:hAnsi="Times New Roman" w:cs="Times New Roman"/>
          <w:b/>
          <w:sz w:val="32"/>
          <w:u w:val="single"/>
        </w:rPr>
        <w:t>Materská škola Hrebendova 5 , Košice</w:t>
      </w:r>
    </w:p>
    <w:p w:rsidR="00520D50" w:rsidRDefault="00520D50">
      <w:pPr>
        <w:rPr>
          <w:rFonts w:cs="Times New Roman"/>
          <w:sz w:val="32"/>
        </w:rPr>
      </w:pPr>
    </w:p>
    <w:p w:rsidR="007B458B" w:rsidRDefault="007B458B">
      <w:pPr>
        <w:rPr>
          <w:rFonts w:ascii="Times New Roman" w:hAnsi="Times New Roman" w:cs="Times New Roman"/>
          <w:sz w:val="24"/>
          <w:szCs w:val="24"/>
        </w:rPr>
      </w:pPr>
    </w:p>
    <w:p w:rsidR="00520D50" w:rsidRDefault="00520D50">
      <w:pPr>
        <w:rPr>
          <w:rFonts w:cs="Times New Roman"/>
          <w:sz w:val="32"/>
        </w:rPr>
      </w:pPr>
      <w:r>
        <w:rPr>
          <w:rFonts w:cs="Times New Roman"/>
          <w:sz w:val="32"/>
        </w:rPr>
        <w:t xml:space="preserve">     </w:t>
      </w:r>
    </w:p>
    <w:p w:rsidR="00520D50" w:rsidRDefault="00520D50">
      <w:pPr>
        <w:rPr>
          <w:rFonts w:cs="Times New Roman"/>
          <w:sz w:val="32"/>
        </w:rPr>
      </w:pPr>
    </w:p>
    <w:p w:rsidR="00520D50" w:rsidRDefault="00520D50">
      <w:pPr>
        <w:rPr>
          <w:rFonts w:cs="Times New Roman"/>
          <w:sz w:val="32"/>
        </w:rPr>
      </w:pPr>
    </w:p>
    <w:p w:rsidR="007B458B" w:rsidRDefault="007B458B">
      <w:pPr>
        <w:rPr>
          <w:rFonts w:cs="Times New Roman"/>
          <w:sz w:val="32"/>
        </w:rPr>
      </w:pPr>
    </w:p>
    <w:p w:rsidR="004B55CD" w:rsidRDefault="004B55CD">
      <w:pPr>
        <w:rPr>
          <w:rFonts w:cs="Times New Roman"/>
          <w:sz w:val="32"/>
        </w:rPr>
      </w:pPr>
    </w:p>
    <w:p w:rsidR="00520D50" w:rsidRPr="009E03F8" w:rsidRDefault="00520D50">
      <w:pPr>
        <w:rPr>
          <w:rFonts w:cs="Times New Roman"/>
          <w:sz w:val="40"/>
          <w:szCs w:val="40"/>
        </w:rPr>
      </w:pPr>
    </w:p>
    <w:p w:rsidR="009E03F8" w:rsidRPr="009E03F8" w:rsidRDefault="009E03F8" w:rsidP="00520D50">
      <w:pPr>
        <w:jc w:val="center"/>
        <w:rPr>
          <w:rFonts w:ascii="Times New Roman" w:hAnsi="Times New Roman" w:cs="Times New Roman"/>
          <w:b/>
          <w:sz w:val="40"/>
          <w:szCs w:val="40"/>
        </w:rPr>
      </w:pPr>
      <w:r w:rsidRPr="009E03F8">
        <w:rPr>
          <w:rFonts w:ascii="Times New Roman" w:hAnsi="Times New Roman" w:cs="Times New Roman"/>
          <w:b/>
          <w:sz w:val="40"/>
          <w:szCs w:val="40"/>
        </w:rPr>
        <w:t>PRACOVNÝ PORIADOK</w:t>
      </w:r>
    </w:p>
    <w:p w:rsidR="009829A5" w:rsidRPr="009E03F8" w:rsidRDefault="00520D50" w:rsidP="00520D50">
      <w:pPr>
        <w:jc w:val="center"/>
        <w:rPr>
          <w:rFonts w:ascii="Times New Roman" w:hAnsi="Times New Roman" w:cs="Times New Roman"/>
          <w:b/>
          <w:sz w:val="40"/>
          <w:szCs w:val="40"/>
        </w:rPr>
      </w:pPr>
      <w:r w:rsidRPr="009E03F8">
        <w:rPr>
          <w:rFonts w:ascii="Times New Roman" w:hAnsi="Times New Roman" w:cs="Times New Roman"/>
          <w:b/>
          <w:sz w:val="40"/>
          <w:szCs w:val="40"/>
        </w:rPr>
        <w:t xml:space="preserve">pre pedagogických zamestnancov a ostatných zamestnancov </w:t>
      </w: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Pr="007B458B" w:rsidRDefault="00520D50">
      <w:pPr>
        <w:rPr>
          <w:rFonts w:ascii="Times New Roman" w:hAnsi="Times New Roman" w:cs="Times New Roman"/>
          <w:sz w:val="28"/>
          <w:szCs w:val="28"/>
        </w:rPr>
      </w:pPr>
    </w:p>
    <w:p w:rsidR="00520D50" w:rsidRPr="004947C6" w:rsidRDefault="00520D50" w:rsidP="00520D50">
      <w:pPr>
        <w:pStyle w:val="Nadpis2"/>
        <w:rPr>
          <w:rFonts w:cs="Times New Roman"/>
          <w:color w:val="auto"/>
          <w:sz w:val="24"/>
          <w:szCs w:val="24"/>
        </w:rPr>
      </w:pPr>
      <w:bookmarkStart w:id="1" w:name="_Toc121889331"/>
      <w:r w:rsidRPr="004947C6">
        <w:rPr>
          <w:rFonts w:cs="Times New Roman"/>
          <w:color w:val="auto"/>
          <w:sz w:val="24"/>
          <w:szCs w:val="24"/>
        </w:rPr>
        <w:t>Prvá časť</w:t>
      </w:r>
      <w:bookmarkStart w:id="2" w:name="_Toc121889332"/>
      <w:bookmarkEnd w:id="1"/>
    </w:p>
    <w:p w:rsidR="00520D50" w:rsidRPr="004947C6" w:rsidRDefault="00520D50" w:rsidP="00520D50">
      <w:pPr>
        <w:pStyle w:val="Nadpis2"/>
        <w:rPr>
          <w:color w:val="auto"/>
        </w:rPr>
      </w:pPr>
      <w:r w:rsidRPr="004947C6">
        <w:rPr>
          <w:color w:val="auto"/>
        </w:rPr>
        <w:t>Čl. 1</w:t>
      </w:r>
    </w:p>
    <w:p w:rsidR="00520D50" w:rsidRPr="004947C6" w:rsidRDefault="00520D50" w:rsidP="00520D50">
      <w:pPr>
        <w:pStyle w:val="Nadpis2"/>
        <w:rPr>
          <w:color w:val="auto"/>
        </w:rPr>
      </w:pPr>
      <w:r w:rsidRPr="004947C6">
        <w:rPr>
          <w:rFonts w:cs="Times New Roman"/>
          <w:color w:val="auto"/>
          <w:sz w:val="24"/>
          <w:szCs w:val="24"/>
        </w:rPr>
        <w:t>Rozsah pôsobnosti</w:t>
      </w:r>
      <w:bookmarkEnd w:id="2"/>
    </w:p>
    <w:p w:rsidR="00520D50" w:rsidRPr="004947C6" w:rsidRDefault="00520D50" w:rsidP="00520D50">
      <w:pPr>
        <w:pStyle w:val="odsek"/>
        <w:numPr>
          <w:ilvl w:val="0"/>
          <w:numId w:val="3"/>
        </w:numPr>
        <w:ind w:left="426" w:hanging="426"/>
        <w:rPr>
          <w:color w:val="auto"/>
        </w:rPr>
      </w:pPr>
      <w:r w:rsidRPr="004947C6">
        <w:rPr>
          <w:color w:val="auto"/>
        </w:rPr>
        <w:t xml:space="preserve">Pracovný poriadok sa vzťahuje na všetkých zamestnancov </w:t>
      </w:r>
      <w:r w:rsidR="00E06DC6">
        <w:rPr>
          <w:color w:val="auto"/>
        </w:rPr>
        <w:t>Materskej školy</w:t>
      </w:r>
      <w:r w:rsidRPr="004947C6">
        <w:rPr>
          <w:color w:val="auto"/>
        </w:rPr>
        <w:t>, ktorí sú u zamestnávateľa v pracovnom pomere na základe pracovnej zmluvy.</w:t>
      </w:r>
    </w:p>
    <w:p w:rsidR="00520D50" w:rsidRPr="00545EF3" w:rsidRDefault="00520D50" w:rsidP="00520D50">
      <w:pPr>
        <w:pStyle w:val="odsek"/>
        <w:numPr>
          <w:ilvl w:val="0"/>
          <w:numId w:val="3"/>
        </w:numPr>
        <w:ind w:left="426" w:hanging="426"/>
        <w:rPr>
          <w:color w:val="auto"/>
        </w:rPr>
      </w:pPr>
      <w:r w:rsidRPr="004947C6">
        <w:rPr>
          <w:color w:val="auto"/>
        </w:rPr>
        <w:t>Na zamestnancov, ktorí pracujú u</w:t>
      </w:r>
      <w:r w:rsidR="009C5372">
        <w:rPr>
          <w:color w:val="auto"/>
        </w:rPr>
        <w:t> Materskej škole</w:t>
      </w:r>
      <w:r w:rsidRPr="004947C6">
        <w:rPr>
          <w:color w:val="auto"/>
        </w:rPr>
        <w:t xml:space="preserve">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520D50" w:rsidRPr="004947C6" w:rsidRDefault="00520D50" w:rsidP="00520D50">
      <w:pPr>
        <w:pStyle w:val="Default"/>
        <w:spacing w:before="240" w:after="240"/>
        <w:jc w:val="center"/>
        <w:rPr>
          <w:b/>
          <w:bCs/>
          <w:color w:val="auto"/>
        </w:rPr>
      </w:pPr>
      <w:r w:rsidRPr="004947C6">
        <w:rPr>
          <w:b/>
          <w:bCs/>
          <w:color w:val="auto"/>
        </w:rPr>
        <w:t>Čl. 2</w:t>
      </w:r>
    </w:p>
    <w:p w:rsidR="00520D50" w:rsidRPr="004947C6" w:rsidRDefault="00520D50" w:rsidP="00520D50">
      <w:pPr>
        <w:pStyle w:val="Default"/>
        <w:spacing w:before="240" w:after="240"/>
        <w:jc w:val="center"/>
        <w:rPr>
          <w:color w:val="auto"/>
        </w:rPr>
      </w:pPr>
      <w:r w:rsidRPr="004947C6">
        <w:rPr>
          <w:b/>
          <w:bCs/>
          <w:color w:val="auto"/>
        </w:rPr>
        <w:t>Oprávnenosť konať v pracovnoprávnych vzťahoch</w:t>
      </w:r>
    </w:p>
    <w:p w:rsidR="00C37D30" w:rsidRPr="00C37D30" w:rsidRDefault="00520D50" w:rsidP="00520D50">
      <w:pPr>
        <w:pStyle w:val="odsek"/>
        <w:numPr>
          <w:ilvl w:val="0"/>
          <w:numId w:val="5"/>
        </w:numPr>
        <w:ind w:left="426" w:hanging="426"/>
        <w:rPr>
          <w:color w:val="auto"/>
        </w:rPr>
      </w:pPr>
      <w:r w:rsidRPr="00C37D30">
        <w:rPr>
          <w:color w:val="auto"/>
        </w:rPr>
        <w:t>V pracovnoprávnych vzťahoch vystupuje zamestnávateľ vo svojom mene a má zodpovednosť vyplývajúcu z týchto vzťahov.</w:t>
      </w:r>
      <w:r w:rsidR="00C37D30" w:rsidRPr="00C37D30">
        <w:rPr>
          <w:color w:val="auto"/>
        </w:rPr>
        <w:t xml:space="preserve"> MŠ je právnická osoba. </w:t>
      </w:r>
      <w:r w:rsidR="00C37D30">
        <w:t>Zamestnanec je fyzická osoba, ktorá je v pracovnom pomere k MŠ a ktorá v pracovnoprávnych vzťahoch vykonáva pre MŠ závislú prácu podľa jej pokynov za plat alebo odmenu.</w:t>
      </w:r>
      <w:r w:rsidRPr="00C37D30">
        <w:rPr>
          <w:color w:val="auto"/>
        </w:rPr>
        <w:t xml:space="preserve"> </w:t>
      </w:r>
      <w:r w:rsidR="00C37D30">
        <w:t>V pracovnoprávnych vzťahoch robí právne úkony za zamestnávateľa, ktorý je právnická osoba, štatutárny orgán – riaditeľka školy – Bc.</w:t>
      </w:r>
      <w:r w:rsidR="007B458B">
        <w:t xml:space="preserve"> </w:t>
      </w:r>
      <w:r w:rsidR="00C37D30">
        <w:t>Marianna Krankusová .</w:t>
      </w:r>
    </w:p>
    <w:p w:rsidR="00520D50" w:rsidRPr="00C37D30" w:rsidRDefault="004E7611" w:rsidP="00520D50">
      <w:pPr>
        <w:pStyle w:val="odsek"/>
        <w:numPr>
          <w:ilvl w:val="0"/>
          <w:numId w:val="5"/>
        </w:numPr>
        <w:ind w:left="426" w:hanging="426"/>
        <w:rPr>
          <w:color w:val="auto"/>
        </w:rPr>
      </w:pPr>
      <w:r>
        <w:t xml:space="preserve">Právne úkony za zamestnávateľa voči riaditeľovi robí orgán, ktorý ho do funkcie vymenoval, ak zamestnávateľ nemá nadriadený orgán, robí právne úkony štatutárny orgán zriaďovateľa  Magistrát Mesta Košice  primátor </w:t>
      </w:r>
      <w:r w:rsidR="007B458B">
        <w:t xml:space="preserve">Ing. </w:t>
      </w:r>
      <w:r w:rsidR="00E404E5">
        <w:t xml:space="preserve">Jaroslav Polaček </w:t>
      </w:r>
      <w:r>
        <w:t xml:space="preserve"> </w:t>
      </w:r>
      <w:r w:rsidR="00520D50" w:rsidRPr="00C37D30">
        <w:rPr>
          <w:color w:val="auto"/>
        </w:rPr>
        <w:t xml:space="preserve">, </w:t>
      </w:r>
      <w:r>
        <w:rPr>
          <w:color w:val="auto"/>
        </w:rPr>
        <w:t>podľa</w:t>
      </w:r>
      <w:r w:rsidR="00520D50" w:rsidRPr="00C37D30">
        <w:rPr>
          <w:color w:val="auto"/>
        </w:rPr>
        <w:t xml:space="preserve"> [§ 4 zákona č. 552/2003 Z. z. o výkone práce vo verejnom záujme v znení neskorších predpisov (ďalej len „zákon č. 552/2003 Z. z.“) a § 3 ods. 1 zákona č. 596/2003 Z. z.]. </w:t>
      </w:r>
    </w:p>
    <w:p w:rsidR="00520D50" w:rsidRPr="004947C6" w:rsidRDefault="00520D50" w:rsidP="00520D50">
      <w:pPr>
        <w:pStyle w:val="odsek"/>
        <w:numPr>
          <w:ilvl w:val="0"/>
          <w:numId w:val="5"/>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520D50" w:rsidRPr="004947C6" w:rsidRDefault="00520D50" w:rsidP="00520D50">
      <w:pPr>
        <w:pStyle w:val="odsek"/>
        <w:numPr>
          <w:ilvl w:val="0"/>
          <w:numId w:val="5"/>
        </w:numPr>
        <w:ind w:left="426" w:hanging="426"/>
        <w:rPr>
          <w:color w:val="auto"/>
        </w:rPr>
      </w:pPr>
      <w:r w:rsidRPr="004947C6">
        <w:rPr>
          <w:color w:val="auto"/>
        </w:rPr>
        <w:t xml:space="preserve">Zamestnávateľ môže písomne poveriť ďalších svojich zamestnancov, aby robili určité právne úkony v pracovnoprávnych vzťahoch v jeho mene. V písomnom poverení musí byť uvedený rozsah oprávnenia povereného zamestnanca. </w:t>
      </w:r>
    </w:p>
    <w:p w:rsidR="00520D50" w:rsidRPr="004947C6" w:rsidRDefault="00520D50" w:rsidP="00520D50">
      <w:pPr>
        <w:pStyle w:val="odsek"/>
        <w:numPr>
          <w:ilvl w:val="0"/>
          <w:numId w:val="5"/>
        </w:numPr>
        <w:ind w:left="426" w:hanging="426"/>
        <w:rPr>
          <w:color w:val="auto"/>
        </w:rPr>
      </w:pPr>
      <w:r w:rsidRPr="004947C6">
        <w:rPr>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520D50" w:rsidRPr="004947C6" w:rsidRDefault="00520D50" w:rsidP="00520D50">
      <w:pPr>
        <w:pStyle w:val="Nadpis2"/>
        <w:rPr>
          <w:rFonts w:cs="Times New Roman"/>
          <w:color w:val="auto"/>
          <w:sz w:val="24"/>
          <w:szCs w:val="24"/>
        </w:rPr>
      </w:pPr>
      <w:bookmarkStart w:id="3" w:name="_Toc121889334"/>
      <w:r w:rsidRPr="004947C6">
        <w:rPr>
          <w:rFonts w:cs="Times New Roman"/>
          <w:color w:val="auto"/>
          <w:sz w:val="24"/>
          <w:szCs w:val="24"/>
        </w:rPr>
        <w:lastRenderedPageBreak/>
        <w:t>Druhá časť</w:t>
      </w:r>
    </w:p>
    <w:p w:rsidR="00520D50" w:rsidRPr="004947C6" w:rsidRDefault="00520D50" w:rsidP="00520D50">
      <w:pPr>
        <w:pStyle w:val="Nadpis3"/>
        <w:tabs>
          <w:tab w:val="clear" w:pos="5789"/>
        </w:tabs>
        <w:ind w:left="0" w:firstLine="0"/>
        <w:rPr>
          <w:rFonts w:cs="Times New Roman"/>
          <w:color w:val="auto"/>
          <w:sz w:val="24"/>
          <w:szCs w:val="24"/>
        </w:rPr>
      </w:pPr>
      <w:bookmarkStart w:id="4" w:name="_Toc121889335"/>
      <w:bookmarkEnd w:id="3"/>
      <w:r w:rsidRPr="004947C6">
        <w:rPr>
          <w:rFonts w:cs="Times New Roman"/>
          <w:color w:val="auto"/>
          <w:sz w:val="24"/>
          <w:szCs w:val="24"/>
        </w:rPr>
        <w:t>Čl. 3</w:t>
      </w:r>
    </w:p>
    <w:p w:rsidR="00520D50" w:rsidRPr="004947C6" w:rsidRDefault="00520D50" w:rsidP="00520D50">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4"/>
    </w:p>
    <w:p w:rsidR="00520D50" w:rsidRDefault="00520D50" w:rsidP="00520D50">
      <w:pPr>
        <w:pStyle w:val="odsek"/>
        <w:numPr>
          <w:ilvl w:val="0"/>
          <w:numId w:val="6"/>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rsidR="00520D50" w:rsidRDefault="00520D50" w:rsidP="00520D50">
      <w:pPr>
        <w:pStyle w:val="odsek"/>
        <w:numPr>
          <w:ilvl w:val="0"/>
          <w:numId w:val="6"/>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rsidR="00520D50" w:rsidRDefault="00520D50" w:rsidP="00520D50">
      <w:pPr>
        <w:pStyle w:val="odsek"/>
        <w:numPr>
          <w:ilvl w:val="1"/>
          <w:numId w:val="6"/>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520D50" w:rsidRDefault="00520D50" w:rsidP="00520D50">
      <w:pPr>
        <w:pStyle w:val="odsek"/>
        <w:numPr>
          <w:ilvl w:val="1"/>
          <w:numId w:val="6"/>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rsidR="00520D50" w:rsidRDefault="00520D50" w:rsidP="00520D50">
      <w:pPr>
        <w:pStyle w:val="odsek"/>
        <w:numPr>
          <w:ilvl w:val="1"/>
          <w:numId w:val="6"/>
        </w:numPr>
        <w:ind w:left="993" w:hanging="284"/>
        <w:rPr>
          <w:color w:val="000000" w:themeColor="text1"/>
        </w:rPr>
      </w:pPr>
      <w:r w:rsidRPr="007A30B4">
        <w:rPr>
          <w:color w:val="000000" w:themeColor="text1"/>
        </w:rPr>
        <w:t>potvrdenia o predchádzajúcom zamestnaní</w:t>
      </w:r>
      <w:r w:rsidR="003E1F79">
        <w:rPr>
          <w:color w:val="000000" w:themeColor="text1"/>
        </w:rPr>
        <w:t xml:space="preserve"> </w:t>
      </w:r>
    </w:p>
    <w:p w:rsidR="00520D50" w:rsidRDefault="00520D50" w:rsidP="00520D50">
      <w:pPr>
        <w:pStyle w:val="odsek"/>
        <w:numPr>
          <w:ilvl w:val="1"/>
          <w:numId w:val="6"/>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rsidR="00520D50" w:rsidRDefault="00520D50" w:rsidP="00520D50">
      <w:pPr>
        <w:pStyle w:val="odsek"/>
        <w:numPr>
          <w:ilvl w:val="0"/>
          <w:numId w:val="6"/>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rsidR="00520D50" w:rsidRDefault="00520D50" w:rsidP="00520D50">
      <w:pPr>
        <w:pStyle w:val="odsek"/>
        <w:numPr>
          <w:ilvl w:val="1"/>
          <w:numId w:val="6"/>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rsidR="00520D50" w:rsidRDefault="00520D50" w:rsidP="00520D50">
      <w:pPr>
        <w:pStyle w:val="odsek"/>
        <w:numPr>
          <w:ilvl w:val="1"/>
          <w:numId w:val="6"/>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rsidR="00520D50" w:rsidRDefault="00520D50" w:rsidP="00520D50">
      <w:pPr>
        <w:pStyle w:val="odsek"/>
        <w:numPr>
          <w:ilvl w:val="1"/>
          <w:numId w:val="6"/>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rsidR="00520D50" w:rsidRPr="007A30B4" w:rsidRDefault="00520D50" w:rsidP="00520D50">
      <w:pPr>
        <w:pStyle w:val="odsek"/>
        <w:numPr>
          <w:ilvl w:val="0"/>
          <w:numId w:val="6"/>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rsidR="00520D50" w:rsidRPr="007A30B4" w:rsidRDefault="00520D50" w:rsidP="00520D50">
      <w:pPr>
        <w:pStyle w:val="odsek"/>
        <w:numPr>
          <w:ilvl w:val="0"/>
          <w:numId w:val="6"/>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predpoklady ustanovené v § 11 a § 41 Zákonníka práce; zákon č. 552/2003 Z. z. a zákon  č. 138/2019 Z. z. sa na týchto uchádzačov nevzťahuje.  </w:t>
      </w:r>
    </w:p>
    <w:p w:rsidR="00520D50" w:rsidRPr="00185EFD" w:rsidRDefault="00520D50" w:rsidP="00520D50">
      <w:pPr>
        <w:pStyle w:val="odsek"/>
        <w:numPr>
          <w:ilvl w:val="0"/>
          <w:numId w:val="6"/>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rsidR="00520D50" w:rsidRDefault="00520D50" w:rsidP="00520D50">
      <w:pPr>
        <w:pStyle w:val="odsek"/>
        <w:numPr>
          <w:ilvl w:val="0"/>
          <w:numId w:val="6"/>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rsidR="00520D50" w:rsidRDefault="00520D50" w:rsidP="00520D50">
      <w:pPr>
        <w:pStyle w:val="odsek"/>
        <w:numPr>
          <w:ilvl w:val="1"/>
          <w:numId w:val="6"/>
        </w:numPr>
        <w:ind w:left="993" w:hanging="284"/>
        <w:rPr>
          <w:color w:val="auto"/>
        </w:rPr>
      </w:pPr>
      <w:r>
        <w:rPr>
          <w:color w:val="auto"/>
        </w:rPr>
        <w:t>tehotenstve,</w:t>
      </w:r>
    </w:p>
    <w:p w:rsidR="00520D50" w:rsidRDefault="00520D50" w:rsidP="00520D50">
      <w:pPr>
        <w:pStyle w:val="odsek"/>
        <w:numPr>
          <w:ilvl w:val="1"/>
          <w:numId w:val="6"/>
        </w:numPr>
        <w:ind w:left="993" w:hanging="284"/>
        <w:rPr>
          <w:color w:val="auto"/>
        </w:rPr>
      </w:pPr>
      <w:r>
        <w:rPr>
          <w:color w:val="auto"/>
        </w:rPr>
        <w:lastRenderedPageBreak/>
        <w:t>rodinných pomeroch,</w:t>
      </w:r>
    </w:p>
    <w:p w:rsidR="00520D50" w:rsidRDefault="00520D50" w:rsidP="00520D50">
      <w:pPr>
        <w:pStyle w:val="odsek"/>
        <w:numPr>
          <w:ilvl w:val="1"/>
          <w:numId w:val="6"/>
        </w:numPr>
        <w:ind w:left="993" w:hanging="284"/>
        <w:rPr>
          <w:color w:val="auto"/>
        </w:rPr>
      </w:pPr>
      <w:r>
        <w:rPr>
          <w:color w:val="auto"/>
        </w:rPr>
        <w:t>politickej príslušnosti, odborovej príslušnosti a náboženskej príslušnosti.</w:t>
      </w:r>
    </w:p>
    <w:p w:rsidR="00520D50" w:rsidRPr="00185EFD" w:rsidRDefault="00520D50" w:rsidP="00520D50">
      <w:pPr>
        <w:pStyle w:val="odsek"/>
        <w:numPr>
          <w:ilvl w:val="0"/>
          <w:numId w:val="6"/>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520D50" w:rsidRDefault="00520D50" w:rsidP="00520D50">
      <w:pPr>
        <w:pStyle w:val="odsek"/>
        <w:numPr>
          <w:ilvl w:val="0"/>
          <w:numId w:val="6"/>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rsidR="00520D50" w:rsidRPr="00185EFD" w:rsidRDefault="00520D50" w:rsidP="00520D50">
      <w:pPr>
        <w:pStyle w:val="odsek"/>
        <w:numPr>
          <w:ilvl w:val="0"/>
          <w:numId w:val="6"/>
        </w:numPr>
        <w:ind w:left="426" w:hanging="426"/>
        <w:rPr>
          <w:color w:val="auto"/>
        </w:rPr>
      </w:pPr>
      <w:r>
        <w:rPr>
          <w:color w:val="auto"/>
        </w:rPr>
        <w:t xml:space="preserve">Zamestnancom je na účely tohto pracovného poriadku uchádzač, ktorý bol prijatý do zamestnania a PZ a OZ. </w:t>
      </w:r>
    </w:p>
    <w:p w:rsidR="00520D50" w:rsidRPr="00185EFD" w:rsidRDefault="00520D50" w:rsidP="00520D50">
      <w:pPr>
        <w:pStyle w:val="odsek"/>
        <w:numPr>
          <w:ilvl w:val="0"/>
          <w:numId w:val="6"/>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520D50" w:rsidRDefault="00520D50" w:rsidP="00520D50">
      <w:pPr>
        <w:pStyle w:val="odsek"/>
        <w:numPr>
          <w:ilvl w:val="0"/>
          <w:numId w:val="6"/>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rsidR="00520D50" w:rsidRDefault="00520D50" w:rsidP="00520D50">
      <w:pPr>
        <w:pStyle w:val="odsek"/>
        <w:numPr>
          <w:ilvl w:val="0"/>
          <w:numId w:val="6"/>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rsidR="00520D50" w:rsidRDefault="00520D50" w:rsidP="00520D50">
      <w:pPr>
        <w:pStyle w:val="odsek"/>
        <w:numPr>
          <w:ilvl w:val="0"/>
          <w:numId w:val="6"/>
        </w:numPr>
        <w:ind w:left="426" w:hanging="426"/>
        <w:rPr>
          <w:color w:val="auto"/>
        </w:rPr>
      </w:pPr>
      <w:r w:rsidRPr="00185EFD">
        <w:rPr>
          <w:color w:val="auto"/>
        </w:rPr>
        <w:t xml:space="preserve">V pracovnej zmluve je zamestnávateľ povinný so zamestnancom dohodnúť </w:t>
      </w:r>
    </w:p>
    <w:p w:rsidR="00520D50" w:rsidRDefault="00520D50" w:rsidP="00520D50">
      <w:pPr>
        <w:pStyle w:val="odsek"/>
        <w:numPr>
          <w:ilvl w:val="1"/>
          <w:numId w:val="6"/>
        </w:numPr>
        <w:ind w:left="993" w:hanging="284"/>
        <w:rPr>
          <w:color w:val="auto"/>
        </w:rPr>
      </w:pPr>
      <w:r w:rsidRPr="004947C6">
        <w:rPr>
          <w:color w:val="auto"/>
        </w:rPr>
        <w:t>druh práce, na ktorý sa zamestnanec prijíma, a jeho stručnú charakteristiku</w:t>
      </w:r>
      <w:r>
        <w:rPr>
          <w:color w:val="auto"/>
        </w:rPr>
        <w:t>,</w:t>
      </w:r>
    </w:p>
    <w:p w:rsidR="00520D50" w:rsidRDefault="00520D50" w:rsidP="00520D50">
      <w:pPr>
        <w:pStyle w:val="odsek"/>
        <w:numPr>
          <w:ilvl w:val="1"/>
          <w:numId w:val="6"/>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rsidR="00520D50" w:rsidRDefault="00520D50" w:rsidP="00520D50">
      <w:pPr>
        <w:pStyle w:val="odsek"/>
        <w:numPr>
          <w:ilvl w:val="1"/>
          <w:numId w:val="6"/>
        </w:numPr>
        <w:ind w:left="993" w:hanging="284"/>
        <w:rPr>
          <w:color w:val="auto"/>
        </w:rPr>
      </w:pPr>
      <w:r w:rsidRPr="004947C6">
        <w:rPr>
          <w:color w:val="auto"/>
        </w:rPr>
        <w:t>deň nástupu do práce</w:t>
      </w:r>
      <w:r>
        <w:rPr>
          <w:color w:val="auto"/>
        </w:rPr>
        <w:t>.</w:t>
      </w:r>
    </w:p>
    <w:p w:rsidR="00520D50" w:rsidRPr="00F25ED6" w:rsidRDefault="00520D50" w:rsidP="00520D50">
      <w:pPr>
        <w:pStyle w:val="odsek"/>
        <w:numPr>
          <w:ilvl w:val="0"/>
          <w:numId w:val="6"/>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rsidR="00520D50" w:rsidRDefault="00520D50" w:rsidP="00520D50">
      <w:pPr>
        <w:pStyle w:val="odsek"/>
        <w:numPr>
          <w:ilvl w:val="0"/>
          <w:numId w:val="6"/>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rsidR="00520D50" w:rsidRDefault="00520D50" w:rsidP="00520D50">
      <w:pPr>
        <w:pStyle w:val="odsek"/>
        <w:numPr>
          <w:ilvl w:val="1"/>
          <w:numId w:val="6"/>
        </w:numPr>
        <w:ind w:left="993" w:hanging="284"/>
        <w:rPr>
          <w:color w:val="auto"/>
        </w:rPr>
      </w:pPr>
      <w:r w:rsidRPr="00405069">
        <w:rPr>
          <w:color w:val="auto"/>
        </w:rPr>
        <w:t xml:space="preserve">ďalšie hmotné výhody alebo </w:t>
      </w:r>
    </w:p>
    <w:p w:rsidR="00520D50" w:rsidRPr="00405069" w:rsidRDefault="00520D50" w:rsidP="00520D50">
      <w:pPr>
        <w:pStyle w:val="odsek"/>
        <w:numPr>
          <w:ilvl w:val="1"/>
          <w:numId w:val="6"/>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rsidR="00520D50" w:rsidRDefault="00520D50" w:rsidP="00520D50">
      <w:pPr>
        <w:pStyle w:val="odsek"/>
        <w:numPr>
          <w:ilvl w:val="0"/>
          <w:numId w:val="6"/>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rsidR="00520D50" w:rsidRPr="00185EFD" w:rsidRDefault="00520D50" w:rsidP="00520D50">
      <w:pPr>
        <w:pStyle w:val="odsek"/>
        <w:numPr>
          <w:ilvl w:val="0"/>
          <w:numId w:val="6"/>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w:t>
      </w:r>
      <w:r w:rsidRPr="00185EFD">
        <w:rPr>
          <w:color w:val="auto"/>
        </w:rPr>
        <w:lastRenderedPageBreak/>
        <w:t xml:space="preserve">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rsidR="00520D50" w:rsidRPr="00185EFD" w:rsidRDefault="00520D50" w:rsidP="00520D50">
      <w:pPr>
        <w:pStyle w:val="odsek"/>
        <w:numPr>
          <w:ilvl w:val="0"/>
          <w:numId w:val="6"/>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520D50" w:rsidRPr="00185EFD" w:rsidRDefault="00520D50" w:rsidP="00520D50">
      <w:pPr>
        <w:pStyle w:val="odsek"/>
        <w:numPr>
          <w:ilvl w:val="0"/>
          <w:numId w:val="6"/>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520D50" w:rsidRDefault="00520D50" w:rsidP="00520D50">
      <w:pPr>
        <w:pStyle w:val="odsek"/>
        <w:numPr>
          <w:ilvl w:val="0"/>
          <w:numId w:val="6"/>
        </w:numPr>
        <w:ind w:left="426" w:hanging="426"/>
        <w:rPr>
          <w:color w:val="auto"/>
        </w:rPr>
      </w:pPr>
      <w:r w:rsidRPr="00006A4B">
        <w:rPr>
          <w:color w:val="auto"/>
        </w:rPr>
        <w:t xml:space="preserve"> Odo dňa, keď vznikol pracovný pomer, </w:t>
      </w:r>
    </w:p>
    <w:p w:rsidR="00520D50" w:rsidRDefault="00520D50" w:rsidP="00520D50">
      <w:pPr>
        <w:pStyle w:val="odsek"/>
        <w:numPr>
          <w:ilvl w:val="1"/>
          <w:numId w:val="6"/>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520D50" w:rsidRPr="00006A4B" w:rsidRDefault="00520D50" w:rsidP="00520D50">
      <w:pPr>
        <w:pStyle w:val="odsek"/>
        <w:numPr>
          <w:ilvl w:val="1"/>
          <w:numId w:val="6"/>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520D50" w:rsidRPr="004947C6" w:rsidRDefault="00520D50" w:rsidP="00520D50">
      <w:pPr>
        <w:pStyle w:val="odsek"/>
        <w:numPr>
          <w:ilvl w:val="0"/>
          <w:numId w:val="6"/>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rsidR="00520D50" w:rsidRPr="00473B96" w:rsidRDefault="00520D50" w:rsidP="00520D50">
      <w:pPr>
        <w:pStyle w:val="odsek"/>
        <w:numPr>
          <w:ilvl w:val="0"/>
          <w:numId w:val="6"/>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rsidR="00520D50" w:rsidRPr="004947C6" w:rsidRDefault="00520D50" w:rsidP="00520D50">
      <w:pPr>
        <w:pStyle w:val="odsek"/>
        <w:numPr>
          <w:ilvl w:val="0"/>
          <w:numId w:val="6"/>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rsidR="00520D50" w:rsidRDefault="00520D50" w:rsidP="00520D50">
      <w:pPr>
        <w:pStyle w:val="odsek"/>
        <w:numPr>
          <w:ilvl w:val="0"/>
          <w:numId w:val="6"/>
        </w:numPr>
        <w:ind w:left="426" w:hanging="426"/>
        <w:rPr>
          <w:color w:val="auto"/>
        </w:rPr>
      </w:pPr>
      <w:r w:rsidRPr="00150E7C">
        <w:rPr>
          <w:color w:val="auto"/>
        </w:rPr>
        <w:t xml:space="preserve">Zamestnávateľ nesmie posudzovať ako nesplnenie povinností, ak zamestnanec odmietne vykonať prácu alebo splniť pokyny, ktoré </w:t>
      </w:r>
    </w:p>
    <w:p w:rsidR="00520D50" w:rsidRDefault="00520D50" w:rsidP="00520D50">
      <w:pPr>
        <w:pStyle w:val="odsek"/>
        <w:numPr>
          <w:ilvl w:val="1"/>
          <w:numId w:val="6"/>
        </w:numPr>
        <w:ind w:left="993" w:hanging="284"/>
        <w:rPr>
          <w:color w:val="auto"/>
        </w:rPr>
      </w:pPr>
      <w:r w:rsidRPr="00150E7C">
        <w:rPr>
          <w:color w:val="auto"/>
        </w:rPr>
        <w:t xml:space="preserve">sú v rozpore so všeobecne záväznými právnymi predpismi alebo s dobrými mravmi, </w:t>
      </w:r>
    </w:p>
    <w:p w:rsidR="00520D50" w:rsidRPr="00150E7C" w:rsidRDefault="00520D50" w:rsidP="00520D50">
      <w:pPr>
        <w:pStyle w:val="odsek"/>
        <w:numPr>
          <w:ilvl w:val="1"/>
          <w:numId w:val="6"/>
        </w:numPr>
        <w:ind w:left="993" w:hanging="284"/>
        <w:rPr>
          <w:color w:val="auto"/>
        </w:rPr>
      </w:pPr>
      <w:r w:rsidRPr="00150E7C">
        <w:rPr>
          <w:color w:val="auto"/>
        </w:rPr>
        <w:t xml:space="preserve">bezprostredne a vážne ohrozujú život alebo zdravie zamestnanca alebo iných osôb. </w:t>
      </w:r>
    </w:p>
    <w:p w:rsidR="00520D50" w:rsidRDefault="00520D50" w:rsidP="00520D50">
      <w:pPr>
        <w:pStyle w:val="odsek"/>
        <w:numPr>
          <w:ilvl w:val="0"/>
          <w:numId w:val="6"/>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rsidR="00520D50" w:rsidRPr="00C22F2F" w:rsidRDefault="00520D50" w:rsidP="00520D50">
      <w:pPr>
        <w:pStyle w:val="odsek"/>
        <w:numPr>
          <w:ilvl w:val="0"/>
          <w:numId w:val="6"/>
        </w:numPr>
        <w:ind w:left="426" w:hanging="426"/>
        <w:rPr>
          <w:color w:val="auto"/>
        </w:rPr>
      </w:pPr>
      <w:r w:rsidRPr="00C22F2F">
        <w:rPr>
          <w:color w:val="auto"/>
        </w:rPr>
        <w:t xml:space="preserve">Zamestnávateľ nemôže prideľovať zamestnancovi prácu, ktorá nevyplýva z druhu práce uvedeného v pracovnej zmluve, okrem prípadu, ak je to potrebné na odvrátenie </w:t>
      </w:r>
      <w:r w:rsidRPr="00C22F2F">
        <w:rPr>
          <w:color w:val="auto"/>
        </w:rPr>
        <w:lastRenderedPageBreak/>
        <w:t>mimoriadnej udalosti, alebo na zmiernenie jej bezprostredných následkov (§ 55 ods. 4 Zákonníka práce).</w:t>
      </w:r>
    </w:p>
    <w:p w:rsidR="00520D50" w:rsidRPr="004947C6" w:rsidRDefault="00520D50" w:rsidP="00520D50">
      <w:pPr>
        <w:pStyle w:val="Default"/>
        <w:spacing w:after="120"/>
        <w:jc w:val="both"/>
        <w:rPr>
          <w:color w:val="auto"/>
        </w:rPr>
      </w:pPr>
    </w:p>
    <w:p w:rsidR="00520D50" w:rsidRPr="004947C6" w:rsidRDefault="00520D50" w:rsidP="00520D50">
      <w:pPr>
        <w:pStyle w:val="Nadpis3"/>
        <w:tabs>
          <w:tab w:val="clear" w:pos="5789"/>
        </w:tabs>
        <w:ind w:left="0" w:firstLine="0"/>
        <w:rPr>
          <w:rFonts w:cs="Times New Roman"/>
          <w:color w:val="auto"/>
          <w:sz w:val="24"/>
          <w:szCs w:val="24"/>
        </w:rPr>
      </w:pPr>
      <w:r w:rsidRPr="004947C6">
        <w:rPr>
          <w:rFonts w:cs="Times New Roman"/>
          <w:color w:val="auto"/>
          <w:sz w:val="24"/>
          <w:szCs w:val="24"/>
        </w:rPr>
        <w:t>Čl. 4</w:t>
      </w:r>
      <w:bookmarkStart w:id="5" w:name="_Toc121889336"/>
    </w:p>
    <w:p w:rsidR="00520D50" w:rsidRPr="000D1ADA" w:rsidRDefault="00520D50" w:rsidP="00520D50">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5"/>
    </w:p>
    <w:p w:rsidR="00520D50" w:rsidRPr="004947C6" w:rsidRDefault="00520D50" w:rsidP="00520D50">
      <w:pPr>
        <w:pStyle w:val="odsek"/>
        <w:numPr>
          <w:ilvl w:val="0"/>
          <w:numId w:val="7"/>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rsidR="00520D50" w:rsidRPr="004947C6" w:rsidRDefault="00520D50" w:rsidP="00520D50">
      <w:pPr>
        <w:pStyle w:val="odsek"/>
        <w:numPr>
          <w:ilvl w:val="0"/>
          <w:numId w:val="7"/>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520D50" w:rsidRPr="004947C6" w:rsidRDefault="00520D50" w:rsidP="00520D50">
      <w:pPr>
        <w:pStyle w:val="odsek"/>
        <w:numPr>
          <w:ilvl w:val="0"/>
          <w:numId w:val="7"/>
        </w:numPr>
        <w:ind w:left="426" w:hanging="426"/>
        <w:rPr>
          <w:color w:val="auto"/>
        </w:rPr>
      </w:pPr>
      <w:r w:rsidRPr="004947C6">
        <w:rPr>
          <w:color w:val="auto"/>
        </w:rPr>
        <w:t>Kratší pracovný čas nemusí byť rozvrhnutý na všetky pracovné dni.</w:t>
      </w:r>
    </w:p>
    <w:p w:rsidR="00520D50" w:rsidRPr="004947C6" w:rsidRDefault="00520D50" w:rsidP="00520D50">
      <w:pPr>
        <w:pStyle w:val="odsek"/>
        <w:numPr>
          <w:ilvl w:val="0"/>
          <w:numId w:val="7"/>
        </w:numPr>
        <w:ind w:left="426" w:hanging="426"/>
        <w:rPr>
          <w:color w:val="auto"/>
        </w:rPr>
      </w:pPr>
      <w:r w:rsidRPr="004947C6">
        <w:rPr>
          <w:color w:val="auto"/>
        </w:rPr>
        <w:t>Zamestnancovi v pracovnom pomere na kratší pracovný čas patrí plat zodpovedajúci dohodnutému kratšiemu pracovnému času.</w:t>
      </w:r>
    </w:p>
    <w:p w:rsidR="00520D50" w:rsidRPr="004947C6" w:rsidRDefault="00520D50" w:rsidP="00520D50">
      <w:pPr>
        <w:pStyle w:val="odsek"/>
        <w:numPr>
          <w:ilvl w:val="0"/>
          <w:numId w:val="7"/>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520D50" w:rsidRDefault="00520D50" w:rsidP="00520D50">
      <w:pPr>
        <w:pStyle w:val="odsek"/>
        <w:numPr>
          <w:ilvl w:val="0"/>
          <w:numId w:val="7"/>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520D50" w:rsidRDefault="00520D50" w:rsidP="00520D50">
      <w:pPr>
        <w:pStyle w:val="odsek"/>
        <w:numPr>
          <w:ilvl w:val="0"/>
          <w:numId w:val="0"/>
        </w:numPr>
        <w:rPr>
          <w:color w:val="auto"/>
        </w:rPr>
      </w:pPr>
    </w:p>
    <w:p w:rsidR="00520D50" w:rsidRDefault="00520D50" w:rsidP="00520D50">
      <w:pPr>
        <w:pStyle w:val="odsek"/>
        <w:numPr>
          <w:ilvl w:val="0"/>
          <w:numId w:val="0"/>
        </w:numPr>
        <w:rPr>
          <w:color w:val="auto"/>
        </w:rPr>
      </w:pPr>
    </w:p>
    <w:p w:rsidR="00520D50" w:rsidRDefault="00520D50" w:rsidP="00520D50">
      <w:pPr>
        <w:pStyle w:val="odsek"/>
        <w:numPr>
          <w:ilvl w:val="0"/>
          <w:numId w:val="0"/>
        </w:numPr>
        <w:tabs>
          <w:tab w:val="left" w:pos="284"/>
        </w:tabs>
        <w:jc w:val="center"/>
        <w:rPr>
          <w:b/>
          <w:color w:val="auto"/>
        </w:rPr>
      </w:pPr>
      <w:r w:rsidRPr="009D70D2">
        <w:rPr>
          <w:b/>
          <w:color w:val="auto"/>
        </w:rPr>
        <w:t xml:space="preserve">Čl. </w:t>
      </w:r>
      <w:r>
        <w:rPr>
          <w:b/>
          <w:color w:val="auto"/>
        </w:rPr>
        <w:t>5</w:t>
      </w:r>
    </w:p>
    <w:p w:rsidR="00520D50" w:rsidRDefault="00520D50" w:rsidP="00520D50">
      <w:pPr>
        <w:pStyle w:val="odsek"/>
        <w:numPr>
          <w:ilvl w:val="0"/>
          <w:numId w:val="0"/>
        </w:numPr>
        <w:tabs>
          <w:tab w:val="left" w:pos="284"/>
        </w:tabs>
        <w:jc w:val="center"/>
        <w:rPr>
          <w:b/>
          <w:color w:val="auto"/>
        </w:rPr>
      </w:pPr>
      <w:r>
        <w:rPr>
          <w:b/>
          <w:color w:val="auto"/>
        </w:rPr>
        <w:t>Pracovný pomer na určitú dobu</w:t>
      </w:r>
    </w:p>
    <w:p w:rsidR="00520D50" w:rsidRDefault="00520D50" w:rsidP="00520D50">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520D50" w:rsidRPr="00BD3D58" w:rsidRDefault="00520D50" w:rsidP="00520D50">
      <w:pPr>
        <w:pStyle w:val="odsek"/>
        <w:numPr>
          <w:ilvl w:val="0"/>
          <w:numId w:val="0"/>
        </w:numPr>
        <w:tabs>
          <w:tab w:val="left" w:pos="284"/>
        </w:tabs>
        <w:rPr>
          <w:color w:val="auto"/>
        </w:rPr>
      </w:pPr>
    </w:p>
    <w:p w:rsidR="00520D50" w:rsidRPr="00BD3D58" w:rsidRDefault="00520D50" w:rsidP="00520D50">
      <w:pPr>
        <w:pStyle w:val="Nadpis3"/>
        <w:tabs>
          <w:tab w:val="clear" w:pos="5789"/>
        </w:tabs>
        <w:ind w:left="0" w:firstLine="0"/>
        <w:rPr>
          <w:rFonts w:cs="Times New Roman"/>
          <w:color w:val="auto"/>
          <w:sz w:val="24"/>
          <w:szCs w:val="24"/>
        </w:rPr>
      </w:pPr>
      <w:bookmarkStart w:id="6" w:name="_Toc121889337"/>
      <w:r w:rsidRPr="00BD3D58">
        <w:rPr>
          <w:rFonts w:cs="Times New Roman"/>
          <w:color w:val="auto"/>
          <w:sz w:val="24"/>
          <w:szCs w:val="24"/>
        </w:rPr>
        <w:t xml:space="preserve">Čl. </w:t>
      </w:r>
      <w:r>
        <w:rPr>
          <w:rFonts w:cs="Times New Roman"/>
          <w:color w:val="auto"/>
          <w:sz w:val="24"/>
          <w:szCs w:val="24"/>
        </w:rPr>
        <w:t>6</w:t>
      </w:r>
    </w:p>
    <w:p w:rsidR="00520D50" w:rsidRPr="004947C6" w:rsidRDefault="00520D50" w:rsidP="00520D50">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6"/>
    </w:p>
    <w:p w:rsidR="00520D50" w:rsidRDefault="00520D50" w:rsidP="00520D50">
      <w:pPr>
        <w:pStyle w:val="odsek"/>
        <w:numPr>
          <w:ilvl w:val="0"/>
          <w:numId w:val="8"/>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rsidR="00520D50" w:rsidRPr="004947C6" w:rsidRDefault="00520D50" w:rsidP="00520D50">
      <w:pPr>
        <w:pStyle w:val="odsek"/>
        <w:numPr>
          <w:ilvl w:val="0"/>
          <w:numId w:val="8"/>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rsidR="00520D50" w:rsidRPr="004947C6" w:rsidRDefault="00520D50" w:rsidP="00520D50">
      <w:pPr>
        <w:pStyle w:val="odsek"/>
        <w:numPr>
          <w:ilvl w:val="0"/>
          <w:numId w:val="8"/>
        </w:numPr>
        <w:ind w:left="426" w:hanging="426"/>
        <w:rPr>
          <w:color w:val="auto"/>
        </w:rPr>
      </w:pPr>
      <w:r w:rsidRPr="004947C6">
        <w:rPr>
          <w:color w:val="auto"/>
        </w:rPr>
        <w:lastRenderedPageBreak/>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rsidR="00520D50" w:rsidRPr="004947C6" w:rsidRDefault="00520D50" w:rsidP="00520D50">
      <w:pPr>
        <w:pStyle w:val="odsek"/>
        <w:numPr>
          <w:ilvl w:val="0"/>
          <w:numId w:val="8"/>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rsidR="00520D50" w:rsidRPr="00D33092" w:rsidRDefault="00520D50" w:rsidP="00520D50">
      <w:pPr>
        <w:pStyle w:val="odsek"/>
        <w:numPr>
          <w:ilvl w:val="0"/>
          <w:numId w:val="8"/>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rsidR="00520D50" w:rsidRPr="00205030" w:rsidRDefault="00520D50" w:rsidP="00520D50">
      <w:pPr>
        <w:pStyle w:val="odsek"/>
        <w:numPr>
          <w:ilvl w:val="0"/>
          <w:numId w:val="8"/>
        </w:numPr>
        <w:ind w:left="426" w:hanging="426"/>
        <w:rPr>
          <w:color w:val="auto"/>
        </w:rPr>
      </w:pPr>
      <w:r w:rsidRPr="00205030">
        <w:rPr>
          <w:color w:val="auto"/>
        </w:rPr>
        <w:t>Miesto ďalšieho vedúceho zamestnanca sa obsadzuje výberovým konaním podľa § 5 zákona č. 552/2003 Z. z., ak to určí pracovný poriadok zamestnávateľa</w:t>
      </w:r>
      <w:r>
        <w:rPr>
          <w:color w:val="auto"/>
        </w:rPr>
        <w:t xml:space="preserve">; </w:t>
      </w:r>
      <w:r w:rsidRPr="00205030">
        <w:rPr>
          <w:color w:val="auto"/>
        </w:rPr>
        <w:t>zamestnávateľ môže určiť konkrétne funkcie vedúcich zamestnancov, ktoré sa budú obsadzovať výberovým konaním.</w:t>
      </w:r>
    </w:p>
    <w:p w:rsidR="00520D50" w:rsidRDefault="00520D50" w:rsidP="00520D50">
      <w:pPr>
        <w:pStyle w:val="odsek"/>
        <w:numPr>
          <w:ilvl w:val="0"/>
          <w:numId w:val="8"/>
        </w:numPr>
        <w:ind w:left="426" w:hanging="426"/>
        <w:rPr>
          <w:color w:val="auto"/>
        </w:rPr>
      </w:pPr>
      <w:r w:rsidRPr="004947C6">
        <w:rPr>
          <w:color w:val="auto"/>
        </w:rPr>
        <w:t xml:space="preserve"> Na vyhlásenie a na obsah výberového konania ostatných vedúcich pedagogických </w:t>
      </w:r>
      <w:r>
        <w:rPr>
          <w:color w:val="auto"/>
        </w:rPr>
        <w:t xml:space="preserve">zamestnancov, </w:t>
      </w:r>
      <w:r w:rsidRPr="00C22F2F">
        <w:rPr>
          <w:color w:val="auto"/>
        </w:rPr>
        <w:t>vedúcich odborných zamestnancov</w:t>
      </w:r>
      <w:r w:rsidRPr="00D33092">
        <w:rPr>
          <w:color w:val="auto"/>
        </w:rPr>
        <w:t xml:space="preserve"> </w:t>
      </w:r>
      <w:r w:rsidRPr="004947C6">
        <w:rPr>
          <w:color w:val="auto"/>
        </w:rPr>
        <w:t>a</w:t>
      </w:r>
      <w:r>
        <w:rPr>
          <w:color w:val="auto"/>
        </w:rPr>
        <w:t xml:space="preserve"> vedúcich </w:t>
      </w:r>
      <w:r w:rsidRPr="004947C6">
        <w:rPr>
          <w:color w:val="auto"/>
        </w:rPr>
        <w:t>nepedagogických zamestnancov školy alebo školského zariadenia sa vzťahujú ustanovenia § 5 zákona č.</w:t>
      </w:r>
      <w:r>
        <w:rPr>
          <w:color w:val="auto"/>
        </w:rPr>
        <w:t> </w:t>
      </w:r>
      <w:r w:rsidRPr="004947C6">
        <w:rPr>
          <w:color w:val="auto"/>
        </w:rPr>
        <w:t>552/2003 Z. z.</w:t>
      </w:r>
    </w:p>
    <w:p w:rsidR="00520D50" w:rsidRPr="004947C6" w:rsidRDefault="00520D50" w:rsidP="00520D50">
      <w:pPr>
        <w:pStyle w:val="odsek"/>
        <w:numPr>
          <w:ilvl w:val="0"/>
          <w:numId w:val="0"/>
        </w:numPr>
        <w:rPr>
          <w:color w:val="auto"/>
        </w:rPr>
      </w:pPr>
    </w:p>
    <w:p w:rsidR="00520D50" w:rsidRDefault="00520D50" w:rsidP="00520D50">
      <w:pPr>
        <w:pStyle w:val="lnok"/>
        <w:tabs>
          <w:tab w:val="clear" w:pos="5789"/>
        </w:tabs>
        <w:ind w:left="0" w:firstLine="0"/>
        <w:rPr>
          <w:color w:val="auto"/>
          <w:sz w:val="24"/>
          <w:szCs w:val="24"/>
        </w:rPr>
      </w:pPr>
      <w:bookmarkStart w:id="7" w:name="_Toc121889338"/>
      <w:r w:rsidRPr="004947C6">
        <w:rPr>
          <w:color w:val="auto"/>
          <w:sz w:val="24"/>
          <w:szCs w:val="24"/>
        </w:rPr>
        <w:t xml:space="preserve">Čl. </w:t>
      </w:r>
      <w:r>
        <w:rPr>
          <w:color w:val="auto"/>
          <w:sz w:val="24"/>
          <w:szCs w:val="24"/>
        </w:rPr>
        <w:t>7</w:t>
      </w:r>
    </w:p>
    <w:p w:rsidR="00520D50" w:rsidRPr="004947C6" w:rsidRDefault="00520D50" w:rsidP="00520D50">
      <w:pPr>
        <w:pStyle w:val="lnok"/>
        <w:tabs>
          <w:tab w:val="clear" w:pos="5789"/>
        </w:tabs>
        <w:ind w:left="0" w:firstLine="0"/>
        <w:rPr>
          <w:color w:val="auto"/>
          <w:sz w:val="24"/>
          <w:szCs w:val="24"/>
        </w:rPr>
      </w:pPr>
      <w:r w:rsidRPr="004947C6">
        <w:rPr>
          <w:color w:val="auto"/>
          <w:sz w:val="24"/>
          <w:szCs w:val="24"/>
        </w:rPr>
        <w:t>Dohoda o zmene pracovných podmienok</w:t>
      </w:r>
      <w:bookmarkEnd w:id="7"/>
    </w:p>
    <w:p w:rsidR="00520D50" w:rsidRPr="004947C6" w:rsidRDefault="00520D50" w:rsidP="00520D50">
      <w:pPr>
        <w:pStyle w:val="odsek"/>
        <w:numPr>
          <w:ilvl w:val="0"/>
          <w:numId w:val="9"/>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rsidR="00520D50" w:rsidRDefault="00520D50" w:rsidP="00520D50">
      <w:pPr>
        <w:pStyle w:val="odsek"/>
        <w:numPr>
          <w:ilvl w:val="0"/>
          <w:numId w:val="9"/>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520D50" w:rsidRDefault="00520D50" w:rsidP="00520D50">
      <w:pPr>
        <w:pStyle w:val="odsek"/>
        <w:numPr>
          <w:ilvl w:val="0"/>
          <w:numId w:val="0"/>
        </w:numPr>
        <w:rPr>
          <w:color w:val="auto"/>
        </w:rPr>
      </w:pPr>
    </w:p>
    <w:p w:rsidR="00520D50" w:rsidRPr="004947C6" w:rsidRDefault="00520D50" w:rsidP="00520D50">
      <w:pPr>
        <w:pStyle w:val="odsek"/>
        <w:numPr>
          <w:ilvl w:val="0"/>
          <w:numId w:val="0"/>
        </w:numPr>
        <w:jc w:val="center"/>
        <w:rPr>
          <w:color w:val="auto"/>
        </w:rPr>
      </w:pPr>
      <w:r w:rsidRPr="004947C6">
        <w:rPr>
          <w:b/>
          <w:color w:val="auto"/>
        </w:rPr>
        <w:t xml:space="preserve">Čl. </w:t>
      </w:r>
      <w:r>
        <w:rPr>
          <w:b/>
          <w:color w:val="auto"/>
        </w:rPr>
        <w:t>8</w:t>
      </w:r>
    </w:p>
    <w:p w:rsidR="00520D50" w:rsidRPr="009073EE" w:rsidRDefault="00520D50" w:rsidP="00520D50">
      <w:pPr>
        <w:pStyle w:val="lnok"/>
        <w:tabs>
          <w:tab w:val="clear" w:pos="5789"/>
        </w:tabs>
        <w:ind w:left="0" w:firstLine="0"/>
        <w:rPr>
          <w:color w:val="auto"/>
          <w:sz w:val="24"/>
        </w:rPr>
      </w:pPr>
      <w:bookmarkStart w:id="8" w:name="_Toc121889339"/>
      <w:r w:rsidRPr="009073EE">
        <w:rPr>
          <w:color w:val="auto"/>
          <w:sz w:val="24"/>
        </w:rPr>
        <w:t>Skončenie pracovného pomeru</w:t>
      </w:r>
      <w:bookmarkEnd w:id="8"/>
    </w:p>
    <w:p w:rsidR="00520D50" w:rsidRDefault="00520D50" w:rsidP="00520D50">
      <w:pPr>
        <w:pStyle w:val="odsek"/>
        <w:numPr>
          <w:ilvl w:val="0"/>
          <w:numId w:val="10"/>
        </w:numPr>
        <w:ind w:left="426" w:hanging="426"/>
        <w:rPr>
          <w:color w:val="auto"/>
        </w:rPr>
      </w:pPr>
      <w:r w:rsidRPr="009073EE">
        <w:rPr>
          <w:color w:val="auto"/>
        </w:rPr>
        <w:t>Pracovný pomer možno skončiť</w:t>
      </w:r>
      <w:r>
        <w:rPr>
          <w:color w:val="auto"/>
        </w:rPr>
        <w:t xml:space="preserve"> </w:t>
      </w:r>
    </w:p>
    <w:p w:rsidR="00520D50" w:rsidRDefault="00520D50" w:rsidP="00520D50">
      <w:pPr>
        <w:pStyle w:val="odsek"/>
        <w:numPr>
          <w:ilvl w:val="1"/>
          <w:numId w:val="10"/>
        </w:numPr>
        <w:ind w:left="993" w:hanging="284"/>
        <w:rPr>
          <w:color w:val="auto"/>
        </w:rPr>
      </w:pPr>
      <w:r w:rsidRPr="009073EE">
        <w:rPr>
          <w:color w:val="auto"/>
        </w:rPr>
        <w:t>dohodou,</w:t>
      </w:r>
    </w:p>
    <w:p w:rsidR="00520D50" w:rsidRDefault="00520D50" w:rsidP="00520D50">
      <w:pPr>
        <w:pStyle w:val="odsek"/>
        <w:numPr>
          <w:ilvl w:val="1"/>
          <w:numId w:val="10"/>
        </w:numPr>
        <w:ind w:left="993" w:hanging="284"/>
        <w:rPr>
          <w:color w:val="auto"/>
        </w:rPr>
      </w:pPr>
      <w:r w:rsidRPr="009073EE">
        <w:rPr>
          <w:color w:val="auto"/>
        </w:rPr>
        <w:t>výpoveďou,</w:t>
      </w:r>
    </w:p>
    <w:p w:rsidR="00520D50" w:rsidRDefault="00520D50" w:rsidP="00520D50">
      <w:pPr>
        <w:pStyle w:val="odsek"/>
        <w:numPr>
          <w:ilvl w:val="1"/>
          <w:numId w:val="10"/>
        </w:numPr>
        <w:ind w:left="993" w:hanging="284"/>
        <w:rPr>
          <w:color w:val="auto"/>
        </w:rPr>
      </w:pPr>
      <w:r w:rsidRPr="009073EE">
        <w:rPr>
          <w:color w:val="auto"/>
        </w:rPr>
        <w:t>okamžitým skončením,</w:t>
      </w:r>
    </w:p>
    <w:p w:rsidR="00520D50" w:rsidRDefault="00520D50" w:rsidP="00520D50">
      <w:pPr>
        <w:pStyle w:val="odsek"/>
        <w:numPr>
          <w:ilvl w:val="1"/>
          <w:numId w:val="10"/>
        </w:numPr>
        <w:ind w:left="993" w:hanging="284"/>
        <w:rPr>
          <w:color w:val="auto"/>
        </w:rPr>
      </w:pPr>
      <w:r w:rsidRPr="009073EE">
        <w:rPr>
          <w:color w:val="auto"/>
        </w:rPr>
        <w:t>skončením v skúšobnej dobe</w:t>
      </w:r>
      <w:r>
        <w:rPr>
          <w:color w:val="auto"/>
        </w:rPr>
        <w:t>,</w:t>
      </w:r>
    </w:p>
    <w:p w:rsidR="00520D50" w:rsidRPr="009073EE" w:rsidRDefault="00520D50" w:rsidP="00520D50">
      <w:pPr>
        <w:pStyle w:val="odsek"/>
        <w:numPr>
          <w:ilvl w:val="1"/>
          <w:numId w:val="10"/>
        </w:numPr>
        <w:ind w:left="993" w:hanging="284"/>
        <w:rPr>
          <w:color w:val="auto"/>
        </w:rPr>
      </w:pPr>
      <w:r>
        <w:rPr>
          <w:color w:val="auto"/>
        </w:rPr>
        <w:t>zo zákona.</w:t>
      </w:r>
    </w:p>
    <w:p w:rsidR="00520D50" w:rsidRPr="004947C6" w:rsidRDefault="00520D50" w:rsidP="00520D50">
      <w:pPr>
        <w:pStyle w:val="odsek"/>
        <w:numPr>
          <w:ilvl w:val="0"/>
          <w:numId w:val="10"/>
        </w:numPr>
        <w:ind w:left="426" w:hanging="426"/>
        <w:rPr>
          <w:color w:val="auto"/>
        </w:rPr>
      </w:pPr>
      <w:r w:rsidRPr="004947C6">
        <w:rPr>
          <w:color w:val="auto"/>
        </w:rPr>
        <w:t>Pracovný pomer dohodnutý na určitú dobu sa skončí uplynutím dohodnutej doby.</w:t>
      </w:r>
    </w:p>
    <w:p w:rsidR="00520D50" w:rsidRDefault="00520D50" w:rsidP="00520D50">
      <w:pPr>
        <w:pStyle w:val="odsek"/>
        <w:numPr>
          <w:ilvl w:val="0"/>
          <w:numId w:val="10"/>
        </w:numPr>
        <w:ind w:left="426" w:hanging="426"/>
        <w:rPr>
          <w:color w:val="auto"/>
        </w:rPr>
      </w:pPr>
      <w:r w:rsidRPr="009073EE">
        <w:rPr>
          <w:color w:val="auto"/>
        </w:rPr>
        <w:t xml:space="preserve">Pracovný pomer cudzinca alebo osoby bez štátnej príslušnosti, ak k jeho skončeniu nedošlo už iným spôsobom, sa skončí dňom, ktorým </w:t>
      </w:r>
    </w:p>
    <w:p w:rsidR="00520D50" w:rsidRDefault="00520D50" w:rsidP="00520D50">
      <w:pPr>
        <w:pStyle w:val="odsek"/>
        <w:numPr>
          <w:ilvl w:val="1"/>
          <w:numId w:val="10"/>
        </w:numPr>
        <w:ind w:left="993" w:hanging="284"/>
        <w:rPr>
          <w:color w:val="auto"/>
        </w:rPr>
      </w:pPr>
      <w:r w:rsidRPr="009073EE">
        <w:rPr>
          <w:color w:val="auto"/>
        </w:rPr>
        <w:lastRenderedPageBreak/>
        <w:t xml:space="preserve">sa má skončiť jeho pobyt na území Slovenskej republiky podľa vykonateľného rozhodnutia o odňatí povolenia na pobyt, </w:t>
      </w:r>
    </w:p>
    <w:p w:rsidR="00520D50" w:rsidRDefault="00520D50" w:rsidP="00520D50">
      <w:pPr>
        <w:pStyle w:val="odsek"/>
        <w:numPr>
          <w:ilvl w:val="1"/>
          <w:numId w:val="10"/>
        </w:numPr>
        <w:ind w:left="993" w:hanging="284"/>
        <w:rPr>
          <w:color w:val="auto"/>
        </w:rPr>
      </w:pPr>
      <w:r w:rsidRPr="009073EE">
        <w:rPr>
          <w:color w:val="auto"/>
        </w:rPr>
        <w:t xml:space="preserve">nadobudne právoplatnosť rozsudok ukladajúci tejto osobe trest vyhostenia z územia Slovenskej republiky, </w:t>
      </w:r>
    </w:p>
    <w:p w:rsidR="00520D50" w:rsidRPr="00F4143C" w:rsidRDefault="00520D50" w:rsidP="00520D50">
      <w:pPr>
        <w:pStyle w:val="odsek"/>
        <w:numPr>
          <w:ilvl w:val="1"/>
          <w:numId w:val="10"/>
        </w:numPr>
        <w:ind w:left="993" w:hanging="284"/>
        <w:rPr>
          <w:color w:val="000000" w:themeColor="text1"/>
        </w:rPr>
      </w:pPr>
      <w:r w:rsidRPr="00F4143C">
        <w:rPr>
          <w:color w:val="000000" w:themeColor="text1"/>
        </w:rPr>
        <w:t xml:space="preserve">uplynula doba, na ktorú bolo vydané povolenie na pobyt na území Slovenskej republiky, </w:t>
      </w:r>
    </w:p>
    <w:p w:rsidR="00520D50" w:rsidRPr="00F4143C" w:rsidRDefault="00520D50" w:rsidP="00520D50">
      <w:pPr>
        <w:pStyle w:val="odsek"/>
        <w:numPr>
          <w:ilvl w:val="1"/>
          <w:numId w:val="10"/>
        </w:numPr>
        <w:ind w:left="993" w:hanging="306"/>
        <w:rPr>
          <w:color w:val="000000" w:themeColor="text1"/>
        </w:rPr>
      </w:pPr>
      <w:r w:rsidRPr="00F4143C">
        <w:rPr>
          <w:color w:val="000000" w:themeColor="text1"/>
        </w:rPr>
        <w:t xml:space="preserve">uplynula doba, na ktorú bolo udelené povolenie na zamestnanie, </w:t>
      </w:r>
    </w:p>
    <w:p w:rsidR="00520D50" w:rsidRPr="00F4143C" w:rsidRDefault="00520D50" w:rsidP="00520D50">
      <w:pPr>
        <w:pStyle w:val="odsek"/>
        <w:numPr>
          <w:ilvl w:val="1"/>
          <w:numId w:val="10"/>
        </w:numPr>
        <w:ind w:left="993" w:hanging="306"/>
        <w:rPr>
          <w:color w:val="000000" w:themeColor="text1"/>
        </w:rPr>
      </w:pPr>
      <w:r w:rsidRPr="00F4143C">
        <w:rPr>
          <w:color w:val="000000" w:themeColor="text1"/>
        </w:rPr>
        <w:t>bolo odňaté povolenie na zamestnanie.</w:t>
      </w:r>
    </w:p>
    <w:p w:rsidR="00520D50" w:rsidRPr="004947C6" w:rsidRDefault="00520D50" w:rsidP="00520D50">
      <w:pPr>
        <w:pStyle w:val="odsek"/>
        <w:numPr>
          <w:ilvl w:val="0"/>
          <w:numId w:val="10"/>
        </w:numPr>
        <w:ind w:left="426" w:hanging="426"/>
        <w:rPr>
          <w:color w:val="auto"/>
        </w:rPr>
      </w:pPr>
      <w:r w:rsidRPr="004947C6">
        <w:rPr>
          <w:color w:val="auto"/>
        </w:rPr>
        <w:t>Pracovný pomer zaniká smrťou zamestnanca.</w:t>
      </w:r>
    </w:p>
    <w:p w:rsidR="00520D50" w:rsidRPr="004947C6" w:rsidRDefault="00520D50" w:rsidP="00520D50">
      <w:pPr>
        <w:pStyle w:val="odsek"/>
        <w:numPr>
          <w:ilvl w:val="0"/>
          <w:numId w:val="10"/>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rsidR="00520D50" w:rsidRDefault="00520D50" w:rsidP="00520D50">
      <w:pPr>
        <w:pStyle w:val="odsek"/>
        <w:numPr>
          <w:ilvl w:val="0"/>
          <w:numId w:val="10"/>
        </w:numPr>
        <w:ind w:left="426" w:hanging="426"/>
        <w:rPr>
          <w:color w:val="auto"/>
        </w:rPr>
      </w:pPr>
      <w:r w:rsidRPr="004947C6">
        <w:rPr>
          <w:color w:val="auto"/>
        </w:rPr>
        <w:t>Vydávanie pracovného posudku a potvrdenia o zamestnaní vo vzťahu zamestnávateľ a zamestnanec upravuje § 75 Zákonníka práce.</w:t>
      </w:r>
    </w:p>
    <w:p w:rsidR="00520D50" w:rsidRDefault="00520D50" w:rsidP="00520D50">
      <w:pPr>
        <w:pStyle w:val="odsek"/>
        <w:numPr>
          <w:ilvl w:val="0"/>
          <w:numId w:val="10"/>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rsidR="00520D50" w:rsidRPr="000D1ADA" w:rsidRDefault="00520D50" w:rsidP="00520D50">
      <w:pPr>
        <w:pStyle w:val="odsek"/>
        <w:numPr>
          <w:ilvl w:val="0"/>
          <w:numId w:val="10"/>
        </w:numPr>
        <w:ind w:left="426" w:hanging="426"/>
        <w:rPr>
          <w:color w:val="auto"/>
        </w:rPr>
      </w:pPr>
      <w:r w:rsidRPr="000D1ADA">
        <w:rPr>
          <w:color w:val="auto"/>
        </w:rPr>
        <w:t xml:space="preserve">Pracovný pomer </w:t>
      </w:r>
      <w:r>
        <w:rPr>
          <w:color w:val="auto"/>
        </w:rPr>
        <w:t>PZ</w:t>
      </w:r>
      <w:r w:rsidRPr="000D1ADA">
        <w:rPr>
          <w:color w:val="auto"/>
        </w:rPr>
        <w:t xml:space="preserve"> a </w:t>
      </w:r>
      <w:r>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alebo </w:t>
      </w:r>
      <w:r>
        <w:rPr>
          <w:color w:val="auto"/>
        </w:rPr>
        <w:t>s 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rsidR="00520D50" w:rsidRDefault="00520D50" w:rsidP="00520D50">
      <w:pPr>
        <w:pStyle w:val="odsek"/>
        <w:numPr>
          <w:ilvl w:val="0"/>
          <w:numId w:val="0"/>
        </w:numPr>
        <w:jc w:val="center"/>
        <w:rPr>
          <w:b/>
          <w:color w:val="auto"/>
        </w:rPr>
      </w:pPr>
    </w:p>
    <w:p w:rsidR="00520D50" w:rsidRPr="004947C6" w:rsidRDefault="00520D50" w:rsidP="00520D50">
      <w:pPr>
        <w:pStyle w:val="odsek"/>
        <w:numPr>
          <w:ilvl w:val="0"/>
          <w:numId w:val="0"/>
        </w:numPr>
        <w:jc w:val="center"/>
        <w:rPr>
          <w:b/>
          <w:color w:val="auto"/>
        </w:rPr>
      </w:pPr>
      <w:r w:rsidRPr="004947C6">
        <w:rPr>
          <w:b/>
          <w:color w:val="auto"/>
        </w:rPr>
        <w:t xml:space="preserve">Čl. </w:t>
      </w:r>
      <w:r>
        <w:rPr>
          <w:b/>
          <w:color w:val="auto"/>
        </w:rPr>
        <w:t>9</w:t>
      </w:r>
    </w:p>
    <w:p w:rsidR="00520D50" w:rsidRPr="00AC5F3D" w:rsidRDefault="00520D50" w:rsidP="00520D50">
      <w:pPr>
        <w:pStyle w:val="lnok"/>
        <w:tabs>
          <w:tab w:val="clear" w:pos="5789"/>
        </w:tabs>
        <w:ind w:left="0" w:firstLine="0"/>
        <w:rPr>
          <w:color w:val="auto"/>
          <w:sz w:val="24"/>
        </w:rPr>
      </w:pPr>
      <w:bookmarkStart w:id="9" w:name="_Toc121889340"/>
      <w:r w:rsidRPr="00AC5F3D">
        <w:rPr>
          <w:color w:val="auto"/>
          <w:sz w:val="24"/>
        </w:rPr>
        <w:t>Nároky z neplatného skončenia pracovného pomeru</w:t>
      </w:r>
      <w:bookmarkEnd w:id="9"/>
    </w:p>
    <w:p w:rsidR="00520D50" w:rsidRPr="004947C6" w:rsidRDefault="00520D50" w:rsidP="00520D50">
      <w:pPr>
        <w:pStyle w:val="odsek"/>
        <w:numPr>
          <w:ilvl w:val="0"/>
          <w:numId w:val="11"/>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520D50" w:rsidRPr="004947C6" w:rsidRDefault="00520D50" w:rsidP="00520D50">
      <w:pPr>
        <w:pStyle w:val="odsek"/>
        <w:numPr>
          <w:ilvl w:val="0"/>
          <w:numId w:val="11"/>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rsidR="00520D50" w:rsidRPr="004947C6" w:rsidRDefault="00520D50" w:rsidP="00520D50">
      <w:pPr>
        <w:pStyle w:val="odsek"/>
        <w:numPr>
          <w:ilvl w:val="0"/>
          <w:numId w:val="11"/>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rsidR="00520D50" w:rsidRPr="004947C6" w:rsidRDefault="00520D50" w:rsidP="00520D50">
      <w:pPr>
        <w:pStyle w:val="odsek"/>
        <w:numPr>
          <w:ilvl w:val="0"/>
          <w:numId w:val="11"/>
        </w:numPr>
        <w:ind w:left="426" w:hanging="426"/>
        <w:rPr>
          <w:color w:val="auto"/>
        </w:rPr>
      </w:pPr>
      <w:r w:rsidRPr="004947C6">
        <w:rPr>
          <w:color w:val="auto"/>
        </w:rPr>
        <w:t xml:space="preserve">Ak celkový čas, za ktorý by sa mala zamestnancovi poskytnúť náhrada platu, presahuje dvanásť mesiacov, môže súd na žiadosť zamestnávateľa jeho povinnosť nahradiť plat za </w:t>
      </w:r>
      <w:r w:rsidRPr="004947C6">
        <w:rPr>
          <w:color w:val="auto"/>
        </w:rPr>
        <w:lastRenderedPageBreak/>
        <w:t>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rsidR="00520D50" w:rsidRDefault="00520D50" w:rsidP="00520D50">
      <w:pPr>
        <w:pStyle w:val="odsek"/>
        <w:numPr>
          <w:ilvl w:val="0"/>
          <w:numId w:val="11"/>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rsidR="00520D50" w:rsidRDefault="00520D50" w:rsidP="00520D50">
      <w:pPr>
        <w:pStyle w:val="odsek"/>
        <w:numPr>
          <w:ilvl w:val="1"/>
          <w:numId w:val="11"/>
        </w:numPr>
        <w:ind w:left="993" w:hanging="284"/>
        <w:rPr>
          <w:color w:val="auto"/>
        </w:rPr>
      </w:pPr>
      <w:r w:rsidRPr="00AE3714">
        <w:rPr>
          <w:color w:val="auto"/>
        </w:rPr>
        <w:t>bola daná neplatná výpoveď, uplynutím výpovednej doby,</w:t>
      </w:r>
      <w:r>
        <w:rPr>
          <w:color w:val="auto"/>
        </w:rPr>
        <w:t xml:space="preserve"> </w:t>
      </w:r>
    </w:p>
    <w:p w:rsidR="00520D50" w:rsidRPr="00AE3714" w:rsidRDefault="00520D50" w:rsidP="00520D50">
      <w:pPr>
        <w:pStyle w:val="odsek"/>
        <w:numPr>
          <w:ilvl w:val="1"/>
          <w:numId w:val="11"/>
        </w:numPr>
        <w:ind w:left="993" w:hanging="284"/>
        <w:rPr>
          <w:color w:val="auto"/>
        </w:rPr>
      </w:pPr>
      <w:r w:rsidRPr="00AE3714">
        <w:rPr>
          <w:color w:val="auto"/>
        </w:rPr>
        <w:t>bol pracovný pomer neplatne skončený okamžite alebo v skúšobnej dobe, dňom, keď sa mal pracovný pomer skončiť.</w:t>
      </w:r>
    </w:p>
    <w:p w:rsidR="00520D50" w:rsidRPr="004947C6" w:rsidRDefault="00520D50" w:rsidP="00520D50">
      <w:pPr>
        <w:pStyle w:val="odsek"/>
        <w:numPr>
          <w:ilvl w:val="0"/>
          <w:numId w:val="11"/>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rsidR="00520D50" w:rsidRPr="004947C6" w:rsidRDefault="00520D50" w:rsidP="00520D50">
      <w:pPr>
        <w:pStyle w:val="odsek"/>
        <w:numPr>
          <w:ilvl w:val="0"/>
          <w:numId w:val="11"/>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rsidR="00520D50" w:rsidRPr="00594750" w:rsidRDefault="00520D50" w:rsidP="00520D50">
      <w:pPr>
        <w:pStyle w:val="odsek"/>
        <w:numPr>
          <w:ilvl w:val="0"/>
          <w:numId w:val="0"/>
        </w:numPr>
      </w:pPr>
      <w:bookmarkStart w:id="10" w:name="_Toc121889341"/>
    </w:p>
    <w:p w:rsidR="00520D50" w:rsidRPr="004947C6" w:rsidRDefault="00520D50" w:rsidP="00520D50">
      <w:pPr>
        <w:pStyle w:val="Nadpis2"/>
        <w:rPr>
          <w:rFonts w:cs="Times New Roman"/>
          <w:color w:val="auto"/>
          <w:sz w:val="24"/>
          <w:szCs w:val="24"/>
        </w:rPr>
      </w:pPr>
      <w:r w:rsidRPr="004947C6">
        <w:rPr>
          <w:rFonts w:cs="Times New Roman"/>
          <w:color w:val="auto"/>
          <w:sz w:val="24"/>
          <w:szCs w:val="24"/>
        </w:rPr>
        <w:t>Tretia časť</w:t>
      </w:r>
    </w:p>
    <w:p w:rsidR="00520D50" w:rsidRPr="004947C6" w:rsidRDefault="00520D50" w:rsidP="00520D50">
      <w:pPr>
        <w:pStyle w:val="Nadpis2"/>
        <w:rPr>
          <w:rFonts w:cs="Times New Roman"/>
          <w:color w:val="auto"/>
          <w:sz w:val="24"/>
          <w:szCs w:val="24"/>
        </w:rPr>
      </w:pPr>
      <w:r w:rsidRPr="004947C6">
        <w:rPr>
          <w:rFonts w:cs="Times New Roman"/>
          <w:color w:val="auto"/>
          <w:sz w:val="24"/>
          <w:szCs w:val="24"/>
        </w:rPr>
        <w:t>Pracovná disciplína</w:t>
      </w:r>
      <w:bookmarkEnd w:id="10"/>
    </w:p>
    <w:p w:rsidR="00520D50" w:rsidRPr="00804D7D" w:rsidRDefault="00520D50" w:rsidP="00520D50">
      <w:pPr>
        <w:pStyle w:val="Nadpis3"/>
        <w:tabs>
          <w:tab w:val="clear" w:pos="5789"/>
        </w:tabs>
        <w:ind w:left="0" w:firstLine="0"/>
        <w:rPr>
          <w:color w:val="auto"/>
          <w:sz w:val="24"/>
        </w:rPr>
      </w:pPr>
      <w:r w:rsidRPr="00804D7D">
        <w:rPr>
          <w:color w:val="auto"/>
          <w:sz w:val="24"/>
        </w:rPr>
        <w:t>Čl. 1</w:t>
      </w:r>
      <w:bookmarkStart w:id="11" w:name="_Toc121889342"/>
      <w:r w:rsidRPr="00804D7D">
        <w:rPr>
          <w:color w:val="auto"/>
          <w:sz w:val="24"/>
        </w:rPr>
        <w:t>0</w:t>
      </w:r>
    </w:p>
    <w:p w:rsidR="00520D50" w:rsidRPr="00C22BF8" w:rsidRDefault="00520D50" w:rsidP="00520D50">
      <w:pPr>
        <w:pStyle w:val="Nadpis3"/>
        <w:tabs>
          <w:tab w:val="clear" w:pos="5789"/>
        </w:tabs>
        <w:ind w:left="0" w:firstLine="0"/>
        <w:rPr>
          <w:color w:val="auto"/>
          <w:sz w:val="24"/>
        </w:rPr>
      </w:pPr>
      <w:r w:rsidRPr="00C22BF8">
        <w:rPr>
          <w:color w:val="auto"/>
          <w:sz w:val="24"/>
        </w:rPr>
        <w:t>Základné povinnosti zamestnanc</w:t>
      </w:r>
      <w:bookmarkEnd w:id="11"/>
      <w:r w:rsidRPr="00C22BF8">
        <w:rPr>
          <w:color w:val="auto"/>
          <w:sz w:val="24"/>
        </w:rPr>
        <w:t>a</w:t>
      </w:r>
    </w:p>
    <w:p w:rsidR="00520D50" w:rsidRDefault="00520D50" w:rsidP="00520D50">
      <w:pPr>
        <w:pStyle w:val="odsek"/>
        <w:numPr>
          <w:ilvl w:val="0"/>
          <w:numId w:val="12"/>
        </w:numPr>
        <w:ind w:left="426" w:hanging="426"/>
        <w:rPr>
          <w:color w:val="auto"/>
        </w:rPr>
      </w:pPr>
      <w:r w:rsidRPr="00804D7D">
        <w:rPr>
          <w:color w:val="auto"/>
        </w:rPr>
        <w:t xml:space="preserve">Zamestnanec je povinný najmä </w:t>
      </w:r>
    </w:p>
    <w:p w:rsidR="00520D50" w:rsidRDefault="00520D50" w:rsidP="00520D50">
      <w:pPr>
        <w:pStyle w:val="odsek"/>
        <w:numPr>
          <w:ilvl w:val="1"/>
          <w:numId w:val="12"/>
        </w:numPr>
        <w:ind w:left="993" w:hanging="284"/>
        <w:rPr>
          <w:color w:val="auto"/>
        </w:rPr>
      </w:pPr>
      <w:r w:rsidRPr="00804D7D">
        <w:rPr>
          <w:color w:val="auto"/>
        </w:rPr>
        <w:t xml:space="preserve">pracovať zodpovedne a riadne, plniť pokyny nadriadených vydané v súlade s právnymi predpismi, </w:t>
      </w:r>
    </w:p>
    <w:p w:rsidR="00520D50" w:rsidRDefault="00520D50" w:rsidP="00520D50">
      <w:pPr>
        <w:pStyle w:val="odsek"/>
        <w:numPr>
          <w:ilvl w:val="1"/>
          <w:numId w:val="12"/>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rsidR="00520D50" w:rsidRDefault="00520D50" w:rsidP="00520D50">
      <w:pPr>
        <w:pStyle w:val="odsek"/>
        <w:numPr>
          <w:ilvl w:val="1"/>
          <w:numId w:val="12"/>
        </w:numPr>
        <w:ind w:left="993" w:hanging="284"/>
        <w:rPr>
          <w:color w:val="auto"/>
        </w:rPr>
      </w:pPr>
      <w:r w:rsidRPr="00804D7D">
        <w:rPr>
          <w:color w:val="auto"/>
        </w:rPr>
        <w:t xml:space="preserve">dodržiavať právne predpisy a ostatné predpisy vzťahujúce sa na prácu ním vykonávanú, ak bol s nimi riadne oboznámený, </w:t>
      </w:r>
    </w:p>
    <w:p w:rsidR="00520D50" w:rsidRDefault="00520D50" w:rsidP="00520D50">
      <w:pPr>
        <w:pStyle w:val="odsek"/>
        <w:numPr>
          <w:ilvl w:val="1"/>
          <w:numId w:val="12"/>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rsidR="00520D50" w:rsidRDefault="00520D50" w:rsidP="00520D50">
      <w:pPr>
        <w:pStyle w:val="odsek"/>
        <w:numPr>
          <w:ilvl w:val="1"/>
          <w:numId w:val="12"/>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rsidR="00520D50" w:rsidRDefault="00520D50" w:rsidP="00520D50">
      <w:pPr>
        <w:pStyle w:val="odsek"/>
        <w:numPr>
          <w:ilvl w:val="1"/>
          <w:numId w:val="12"/>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520D50" w:rsidRDefault="00520D50" w:rsidP="00520D50">
      <w:pPr>
        <w:pStyle w:val="odsek"/>
        <w:numPr>
          <w:ilvl w:val="1"/>
          <w:numId w:val="12"/>
        </w:numPr>
        <w:ind w:left="993" w:hanging="284"/>
        <w:rPr>
          <w:color w:val="auto"/>
        </w:rPr>
      </w:pPr>
      <w:r w:rsidRPr="00F4143C">
        <w:rPr>
          <w:color w:val="auto"/>
        </w:rPr>
        <w:lastRenderedPageBreak/>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520D50" w:rsidRDefault="00520D50" w:rsidP="00520D50">
      <w:pPr>
        <w:pStyle w:val="odsek"/>
        <w:numPr>
          <w:ilvl w:val="1"/>
          <w:numId w:val="12"/>
        </w:numPr>
        <w:ind w:left="993" w:hanging="284"/>
        <w:rPr>
          <w:color w:val="auto"/>
        </w:rPr>
      </w:pPr>
      <w:r>
        <w:rPr>
          <w:color w:val="auto"/>
        </w:rPr>
        <w:t>plniť všetky ďalšie povinnosti ustanovené v Zákonníku práce.</w:t>
      </w:r>
      <w:r w:rsidRPr="00804D7D">
        <w:rPr>
          <w:color w:val="auto"/>
        </w:rPr>
        <w:t xml:space="preserve"> </w:t>
      </w:r>
    </w:p>
    <w:p w:rsidR="00520D50" w:rsidRDefault="00520D50" w:rsidP="00520D50">
      <w:pPr>
        <w:pStyle w:val="odsek"/>
        <w:numPr>
          <w:ilvl w:val="0"/>
          <w:numId w:val="12"/>
        </w:numPr>
        <w:ind w:left="426" w:hanging="426"/>
        <w:rPr>
          <w:color w:val="auto"/>
        </w:rPr>
      </w:pPr>
      <w:r>
        <w:rPr>
          <w:color w:val="auto"/>
        </w:rPr>
        <w:t xml:space="preserve">Zamestnanec je ďalej povinný </w:t>
      </w:r>
    </w:p>
    <w:p w:rsidR="00520D50" w:rsidRPr="002D35A0" w:rsidRDefault="00520D50" w:rsidP="00520D50">
      <w:pPr>
        <w:pStyle w:val="odsek"/>
        <w:numPr>
          <w:ilvl w:val="1"/>
          <w:numId w:val="12"/>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520D50" w:rsidRPr="002D35A0" w:rsidRDefault="00520D50" w:rsidP="00520D50">
      <w:pPr>
        <w:pStyle w:val="odsek"/>
        <w:numPr>
          <w:ilvl w:val="1"/>
          <w:numId w:val="12"/>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520D50" w:rsidRPr="002D35A0" w:rsidRDefault="00520D50" w:rsidP="00520D50">
      <w:pPr>
        <w:pStyle w:val="odsek"/>
        <w:numPr>
          <w:ilvl w:val="1"/>
          <w:numId w:val="12"/>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rsidR="00520D50" w:rsidRPr="002D35A0" w:rsidRDefault="00520D50" w:rsidP="00520D50">
      <w:pPr>
        <w:pStyle w:val="odsek"/>
        <w:numPr>
          <w:ilvl w:val="1"/>
          <w:numId w:val="12"/>
        </w:numPr>
        <w:ind w:left="993" w:hanging="284"/>
        <w:rPr>
          <w:color w:val="auto"/>
        </w:rPr>
      </w:pPr>
      <w:r w:rsidRPr="002D35A0">
        <w:rPr>
          <w:color w:val="auto"/>
        </w:rPr>
        <w:t>zdržať sa konania, ktoré by mohlo viesť k rozporu záujmov,</w:t>
      </w:r>
    </w:p>
    <w:p w:rsidR="00520D50" w:rsidRPr="002D35A0" w:rsidRDefault="00520D50" w:rsidP="00520D50">
      <w:pPr>
        <w:pStyle w:val="odsek"/>
        <w:numPr>
          <w:ilvl w:val="1"/>
          <w:numId w:val="12"/>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520D50" w:rsidRPr="002D35A0" w:rsidRDefault="00520D50" w:rsidP="00520D50">
      <w:pPr>
        <w:pStyle w:val="odsek"/>
        <w:numPr>
          <w:ilvl w:val="1"/>
          <w:numId w:val="12"/>
        </w:numPr>
        <w:ind w:left="993" w:hanging="284"/>
        <w:rPr>
          <w:color w:val="auto"/>
        </w:rPr>
      </w:pPr>
      <w:r w:rsidRPr="002D35A0">
        <w:rPr>
          <w:color w:val="auto"/>
        </w:rPr>
        <w:t>zdržať sa konania, z ktorého vyplývajú neoprávnené prísľuby alebo záväzky zaväzujúce zamestnávateľa,</w:t>
      </w:r>
    </w:p>
    <w:p w:rsidR="00520D50" w:rsidRPr="002D35A0" w:rsidRDefault="00520D50" w:rsidP="00520D50">
      <w:pPr>
        <w:pStyle w:val="odsek"/>
        <w:numPr>
          <w:ilvl w:val="1"/>
          <w:numId w:val="12"/>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520D50" w:rsidRPr="00804D7D" w:rsidRDefault="00520D50" w:rsidP="00520D50">
      <w:pPr>
        <w:pStyle w:val="odsek"/>
        <w:numPr>
          <w:ilvl w:val="1"/>
          <w:numId w:val="12"/>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rsidR="00520D50" w:rsidRPr="004947C6" w:rsidRDefault="00520D50" w:rsidP="00520D50">
      <w:pPr>
        <w:pStyle w:val="odsek"/>
        <w:numPr>
          <w:ilvl w:val="0"/>
          <w:numId w:val="12"/>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rsidR="00520D50" w:rsidRDefault="00520D50" w:rsidP="00520D50">
      <w:pPr>
        <w:pStyle w:val="odsek"/>
        <w:numPr>
          <w:ilvl w:val="0"/>
          <w:numId w:val="0"/>
        </w:numPr>
        <w:rPr>
          <w:b/>
          <w:color w:val="auto"/>
        </w:rPr>
      </w:pPr>
    </w:p>
    <w:p w:rsidR="00520D50" w:rsidRPr="00487FB2" w:rsidRDefault="00520D50" w:rsidP="00520D50">
      <w:pPr>
        <w:pStyle w:val="Nadpis3"/>
        <w:tabs>
          <w:tab w:val="clear" w:pos="5789"/>
        </w:tabs>
        <w:ind w:left="0" w:firstLine="0"/>
        <w:rPr>
          <w:color w:val="auto"/>
          <w:sz w:val="24"/>
        </w:rPr>
      </w:pPr>
      <w:r w:rsidRPr="00487FB2">
        <w:rPr>
          <w:color w:val="auto"/>
          <w:sz w:val="24"/>
        </w:rPr>
        <w:t>Čl. 1</w:t>
      </w:r>
      <w:bookmarkStart w:id="12" w:name="_Toc121889343"/>
      <w:r>
        <w:rPr>
          <w:color w:val="auto"/>
          <w:sz w:val="24"/>
        </w:rPr>
        <w:t>1</w:t>
      </w:r>
    </w:p>
    <w:p w:rsidR="00520D50" w:rsidRPr="00AC5F3D" w:rsidRDefault="00520D50" w:rsidP="00520D50">
      <w:pPr>
        <w:pStyle w:val="Nadpis3"/>
        <w:tabs>
          <w:tab w:val="clear" w:pos="5789"/>
        </w:tabs>
        <w:ind w:left="0" w:firstLine="0"/>
        <w:rPr>
          <w:color w:val="auto"/>
          <w:sz w:val="24"/>
        </w:rPr>
      </w:pPr>
      <w:r w:rsidRPr="00AC5F3D">
        <w:rPr>
          <w:color w:val="auto"/>
          <w:sz w:val="24"/>
        </w:rPr>
        <w:t>Práva a povinnosti pedagogických zamestnancov</w:t>
      </w:r>
      <w:bookmarkEnd w:id="12"/>
      <w:r w:rsidRPr="00AC5F3D">
        <w:rPr>
          <w:color w:val="auto"/>
          <w:sz w:val="24"/>
        </w:rPr>
        <w:t xml:space="preserve"> a odborných zamestnancov</w:t>
      </w:r>
    </w:p>
    <w:p w:rsidR="00520D50" w:rsidRDefault="00520D50" w:rsidP="00520D50">
      <w:pPr>
        <w:pStyle w:val="odsek"/>
        <w:numPr>
          <w:ilvl w:val="0"/>
          <w:numId w:val="13"/>
        </w:numPr>
        <w:ind w:left="426" w:hanging="426"/>
        <w:rPr>
          <w:color w:val="auto"/>
        </w:rPr>
      </w:pPr>
      <w:r w:rsidRPr="006106EB">
        <w:rPr>
          <w:color w:val="auto"/>
        </w:rPr>
        <w:t xml:space="preserve">PZ a OZ má okrem práv ustanovených osobitnými právnymi predpismi pri výkone pracovnej činnosti právo na </w:t>
      </w:r>
    </w:p>
    <w:p w:rsidR="00520D50" w:rsidRDefault="00520D50" w:rsidP="00520D50">
      <w:pPr>
        <w:pStyle w:val="odsek"/>
        <w:numPr>
          <w:ilvl w:val="1"/>
          <w:numId w:val="13"/>
        </w:numPr>
        <w:ind w:left="993" w:hanging="284"/>
        <w:rPr>
          <w:color w:val="auto"/>
        </w:rPr>
      </w:pPr>
      <w:r w:rsidRPr="006106EB">
        <w:rPr>
          <w:color w:val="auto"/>
        </w:rPr>
        <w:lastRenderedPageBreak/>
        <w:t>zabezpečenie podmienok potrebných na výkon pracovnej činnosti, najmä na ochranu pred prejavmi násilia zo strany detí,, zákonných zástupcov alebo iných osôb, ktoré majú dieťa zverené do starostlivosti na základe rozhodnutia súdu a zo strany ďalších fyzických osôb alebo právnických osôb,</w:t>
      </w:r>
    </w:p>
    <w:p w:rsidR="00520D50" w:rsidRDefault="00520D50" w:rsidP="00520D50">
      <w:pPr>
        <w:pStyle w:val="odsek"/>
        <w:numPr>
          <w:ilvl w:val="1"/>
          <w:numId w:val="13"/>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520D50" w:rsidRPr="006106EB" w:rsidRDefault="00520D50" w:rsidP="00520D50">
      <w:pPr>
        <w:pStyle w:val="odsek"/>
        <w:numPr>
          <w:ilvl w:val="1"/>
          <w:numId w:val="13"/>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rsidR="00520D50" w:rsidRDefault="00520D50" w:rsidP="00520D50">
      <w:pPr>
        <w:pStyle w:val="odsek"/>
        <w:numPr>
          <w:ilvl w:val="1"/>
          <w:numId w:val="13"/>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520D50" w:rsidRDefault="00520D50" w:rsidP="00520D50">
      <w:pPr>
        <w:pStyle w:val="odsek"/>
        <w:numPr>
          <w:ilvl w:val="1"/>
          <w:numId w:val="13"/>
        </w:numPr>
        <w:ind w:left="993" w:hanging="284"/>
        <w:rPr>
          <w:color w:val="auto"/>
        </w:rPr>
      </w:pPr>
      <w:r w:rsidRPr="006106EB">
        <w:rPr>
          <w:color w:val="auto"/>
        </w:rPr>
        <w:t xml:space="preserve">predkladanie návrhov na skvalitnenie výchovy a vzdelávania, </w:t>
      </w:r>
    </w:p>
    <w:p w:rsidR="00520D50" w:rsidRDefault="00520D50" w:rsidP="00520D50">
      <w:pPr>
        <w:pStyle w:val="odsek"/>
        <w:numPr>
          <w:ilvl w:val="1"/>
          <w:numId w:val="13"/>
        </w:numPr>
        <w:ind w:left="993" w:hanging="284"/>
        <w:rPr>
          <w:color w:val="auto"/>
        </w:rPr>
      </w:pPr>
      <w:r w:rsidRPr="006106EB">
        <w:rPr>
          <w:color w:val="auto"/>
        </w:rPr>
        <w:t>výber a uplatňovanie pedagogických metód, foriem, didaktických prostriedkov výchovy a vzdelávania a na výber odborných metód,</w:t>
      </w:r>
    </w:p>
    <w:p w:rsidR="00520D50" w:rsidRDefault="00520D50" w:rsidP="00520D50">
      <w:pPr>
        <w:pStyle w:val="odsek"/>
        <w:numPr>
          <w:ilvl w:val="1"/>
          <w:numId w:val="13"/>
        </w:numPr>
        <w:ind w:left="993" w:hanging="284"/>
        <w:rPr>
          <w:color w:val="auto"/>
        </w:rPr>
      </w:pPr>
      <w:r w:rsidRPr="006106EB">
        <w:rPr>
          <w:color w:val="auto"/>
        </w:rPr>
        <w:t>profesijný rozvoj v súlade s potrebami zamestnávateľa a podľa plánu profesijného rozvoja,</w:t>
      </w:r>
    </w:p>
    <w:p w:rsidR="00520D50" w:rsidRPr="006106EB" w:rsidRDefault="00520D50" w:rsidP="00520D50">
      <w:pPr>
        <w:pStyle w:val="odsek"/>
        <w:numPr>
          <w:ilvl w:val="1"/>
          <w:numId w:val="13"/>
        </w:numPr>
        <w:ind w:left="993" w:hanging="284"/>
        <w:rPr>
          <w:color w:val="auto"/>
        </w:rPr>
      </w:pPr>
      <w:r w:rsidRPr="006106EB">
        <w:rPr>
          <w:color w:val="auto"/>
        </w:rPr>
        <w:t xml:space="preserve">objektívne hodnotenie výkonu pracovnej činnosti. </w:t>
      </w:r>
    </w:p>
    <w:p w:rsidR="00520D50" w:rsidRPr="006106EB" w:rsidRDefault="00520D50" w:rsidP="00520D50">
      <w:pPr>
        <w:pStyle w:val="odsek"/>
        <w:numPr>
          <w:ilvl w:val="0"/>
          <w:numId w:val="13"/>
        </w:numPr>
        <w:ind w:left="426" w:hanging="426"/>
        <w:rPr>
          <w:color w:val="auto"/>
        </w:rPr>
      </w:pPr>
      <w:r w:rsidRPr="006106EB">
        <w:rPr>
          <w:color w:val="auto"/>
        </w:rPr>
        <w:t>Pedagogický zamestnanec a odborný zamestnanec má v súvislosti s výkonom pracovnej činnosti postavenie chránenej osoby.</w:t>
      </w:r>
    </w:p>
    <w:p w:rsidR="00520D50" w:rsidRDefault="00520D50" w:rsidP="00520D50">
      <w:pPr>
        <w:pStyle w:val="odsek"/>
        <w:numPr>
          <w:ilvl w:val="0"/>
          <w:numId w:val="13"/>
        </w:numPr>
        <w:ind w:left="426" w:hanging="426"/>
        <w:rPr>
          <w:color w:val="auto"/>
        </w:rPr>
      </w:pPr>
      <w:r w:rsidRPr="0009725A">
        <w:rPr>
          <w:color w:val="auto"/>
        </w:rPr>
        <w:t xml:space="preserve">PZ a OZ je povinný </w:t>
      </w:r>
      <w:r>
        <w:rPr>
          <w:color w:val="auto"/>
        </w:rPr>
        <w:t>aj</w:t>
      </w:r>
    </w:p>
    <w:p w:rsidR="00520D50" w:rsidRDefault="00520D50" w:rsidP="00520D50">
      <w:pPr>
        <w:pStyle w:val="odsek"/>
        <w:numPr>
          <w:ilvl w:val="1"/>
          <w:numId w:val="13"/>
        </w:numPr>
        <w:ind w:left="993" w:hanging="284"/>
        <w:rPr>
          <w:color w:val="auto"/>
        </w:rPr>
      </w:pPr>
      <w:r w:rsidRPr="0009725A">
        <w:rPr>
          <w:color w:val="auto"/>
        </w:rPr>
        <w:t xml:space="preserve">chrániť a rešpektovať práva </w:t>
      </w:r>
      <w:r w:rsidR="00756B74">
        <w:rPr>
          <w:color w:val="auto"/>
        </w:rPr>
        <w:t>dieťaťa</w:t>
      </w:r>
      <w:r w:rsidRPr="0009725A">
        <w:rPr>
          <w:color w:val="auto"/>
        </w:rPr>
        <w:t xml:space="preserve">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rsidR="00520D50" w:rsidRDefault="00520D50" w:rsidP="00520D50">
      <w:pPr>
        <w:pStyle w:val="odsek"/>
        <w:numPr>
          <w:ilvl w:val="1"/>
          <w:numId w:val="13"/>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rsidR="00520D50" w:rsidRDefault="00520D50" w:rsidP="00520D50">
      <w:pPr>
        <w:pStyle w:val="odsek"/>
        <w:numPr>
          <w:ilvl w:val="1"/>
          <w:numId w:val="13"/>
        </w:numPr>
        <w:ind w:left="993" w:hanging="284"/>
        <w:rPr>
          <w:color w:val="auto"/>
        </w:rPr>
      </w:pPr>
      <w:r w:rsidRPr="0009725A">
        <w:rPr>
          <w:color w:val="auto"/>
        </w:rPr>
        <w:t>rešpektovať individuálne výchovno-vzdelávacie potreby</w:t>
      </w:r>
      <w:r w:rsidR="003C5647">
        <w:rPr>
          <w:color w:val="auto"/>
        </w:rPr>
        <w:t xml:space="preserve"> dieťaťa</w:t>
      </w:r>
      <w:r w:rsidRPr="0009725A">
        <w:rPr>
          <w:color w:val="auto"/>
        </w:rPr>
        <w:t xml:space="preserve"> s ohľadom na jeho schopnosti, možnosti, sociálne a kultúrne zázemie a odporúčania odborných zamestnancov, </w:t>
      </w:r>
    </w:p>
    <w:p w:rsidR="00520D50" w:rsidRDefault="00520D50" w:rsidP="00520D50">
      <w:pPr>
        <w:pStyle w:val="odsek"/>
        <w:numPr>
          <w:ilvl w:val="1"/>
          <w:numId w:val="13"/>
        </w:numPr>
        <w:ind w:left="993" w:hanging="284"/>
        <w:rPr>
          <w:color w:val="auto"/>
        </w:rPr>
      </w:pPr>
      <w:r w:rsidRPr="0009725A">
        <w:rPr>
          <w:color w:val="auto"/>
        </w:rPr>
        <w:t xml:space="preserve">zdržať sa konania, ktoré vedie k porušovaniu práv ostatných zamestnancov, </w:t>
      </w:r>
    </w:p>
    <w:p w:rsidR="00520D50" w:rsidRDefault="00520D50" w:rsidP="00520D50">
      <w:pPr>
        <w:pStyle w:val="odsek"/>
        <w:numPr>
          <w:ilvl w:val="1"/>
          <w:numId w:val="13"/>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rsidR="00520D50" w:rsidRDefault="00520D50" w:rsidP="00520D50">
      <w:pPr>
        <w:pStyle w:val="odsek"/>
        <w:numPr>
          <w:ilvl w:val="1"/>
          <w:numId w:val="13"/>
        </w:numPr>
        <w:ind w:left="993" w:hanging="284"/>
        <w:rPr>
          <w:color w:val="auto"/>
        </w:rPr>
      </w:pPr>
      <w:r w:rsidRPr="0009725A">
        <w:rPr>
          <w:color w:val="auto"/>
        </w:rPr>
        <w:t>podieľať sa na vypracúvaní a vedení pedagogickej dokumentácie a ďalšej  dokumentácie ustanovenej osobitným predpisom (§ 11 zákona č. 245/2008 Z. z.),</w:t>
      </w:r>
    </w:p>
    <w:p w:rsidR="00520D50" w:rsidRDefault="00520D50" w:rsidP="00520D50">
      <w:pPr>
        <w:pStyle w:val="odsek"/>
        <w:numPr>
          <w:ilvl w:val="1"/>
          <w:numId w:val="13"/>
        </w:numPr>
        <w:ind w:left="993" w:hanging="284"/>
        <w:rPr>
          <w:color w:val="auto"/>
        </w:rPr>
      </w:pPr>
      <w:r w:rsidRPr="0009725A">
        <w:rPr>
          <w:color w:val="auto"/>
        </w:rPr>
        <w:t xml:space="preserve">usmerňovať a objektívne hodnotiť výchovu a vzdelávanie </w:t>
      </w:r>
      <w:r w:rsidR="00756B74">
        <w:rPr>
          <w:color w:val="auto"/>
        </w:rPr>
        <w:t>dieťaťa</w:t>
      </w:r>
      <w:r w:rsidRPr="0009725A">
        <w:rPr>
          <w:color w:val="auto"/>
        </w:rPr>
        <w:t xml:space="preserve">, </w:t>
      </w:r>
    </w:p>
    <w:p w:rsidR="00520D50" w:rsidRDefault="00520D50" w:rsidP="00520D50">
      <w:pPr>
        <w:pStyle w:val="odsek"/>
        <w:numPr>
          <w:ilvl w:val="1"/>
          <w:numId w:val="13"/>
        </w:numPr>
        <w:ind w:left="993" w:hanging="284"/>
        <w:rPr>
          <w:color w:val="auto"/>
        </w:rPr>
      </w:pPr>
      <w:r w:rsidRPr="0009725A">
        <w:rPr>
          <w:color w:val="auto"/>
        </w:rPr>
        <w:lastRenderedPageBreak/>
        <w:t>podieľať sa na tvorbe a uskutočňovaní školského vzdelávacieho programu alebo výchovno-vzdelávacieho programu pre školské zariadenia</w:t>
      </w:r>
      <w:r>
        <w:rPr>
          <w:color w:val="auto"/>
        </w:rPr>
        <w:t>,</w:t>
      </w:r>
    </w:p>
    <w:p w:rsidR="00520D50" w:rsidRDefault="00520D50" w:rsidP="00520D50">
      <w:pPr>
        <w:pStyle w:val="odsek"/>
        <w:numPr>
          <w:ilvl w:val="1"/>
          <w:numId w:val="13"/>
        </w:numPr>
        <w:ind w:left="993" w:hanging="284"/>
        <w:rPr>
          <w:color w:val="auto"/>
        </w:rPr>
      </w:pPr>
      <w:r w:rsidRPr="0009725A">
        <w:rPr>
          <w:color w:val="auto"/>
        </w:rPr>
        <w:t xml:space="preserve">udržiavať a rozvíjať svoje profesijné kompetencie, </w:t>
      </w:r>
    </w:p>
    <w:p w:rsidR="00520D50" w:rsidRDefault="00520D50" w:rsidP="00520D50">
      <w:pPr>
        <w:pStyle w:val="odsek"/>
        <w:numPr>
          <w:ilvl w:val="1"/>
          <w:numId w:val="13"/>
        </w:numPr>
        <w:ind w:left="993" w:hanging="284"/>
        <w:rPr>
          <w:color w:val="auto"/>
        </w:rPr>
      </w:pPr>
      <w:r w:rsidRPr="0009725A">
        <w:rPr>
          <w:color w:val="auto"/>
        </w:rPr>
        <w:t xml:space="preserve">absolvovať aktualizačné vzdelávanie, </w:t>
      </w:r>
    </w:p>
    <w:p w:rsidR="00520D50" w:rsidRDefault="00520D50" w:rsidP="00520D50">
      <w:pPr>
        <w:pStyle w:val="odsek"/>
        <w:numPr>
          <w:ilvl w:val="1"/>
          <w:numId w:val="13"/>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rsidR="00520D50" w:rsidRDefault="00520D50" w:rsidP="00520D50">
      <w:pPr>
        <w:pStyle w:val="odsek"/>
        <w:numPr>
          <w:ilvl w:val="1"/>
          <w:numId w:val="13"/>
        </w:numPr>
        <w:ind w:left="993" w:hanging="284"/>
        <w:rPr>
          <w:color w:val="auto"/>
        </w:rPr>
      </w:pPr>
      <w:r w:rsidRPr="0009725A">
        <w:rPr>
          <w:color w:val="auto"/>
        </w:rPr>
        <w:t xml:space="preserve">poskytovať </w:t>
      </w:r>
      <w:r w:rsidR="00756B74">
        <w:rPr>
          <w:color w:val="auto"/>
        </w:rPr>
        <w:t>dieťaťu</w:t>
      </w:r>
      <w:r w:rsidRPr="0009725A">
        <w:rPr>
          <w:color w:val="auto"/>
        </w:rPr>
        <w:t xml:space="preserve"> a zákonnému zástupcovi poradenstvo a odbornú pomoc spojenú s výchovou a vzdelávaním, </w:t>
      </w:r>
    </w:p>
    <w:p w:rsidR="00520D50" w:rsidRDefault="00520D50" w:rsidP="00520D50">
      <w:pPr>
        <w:pStyle w:val="odsek"/>
        <w:numPr>
          <w:ilvl w:val="0"/>
          <w:numId w:val="13"/>
        </w:numPr>
        <w:ind w:left="426" w:hanging="426"/>
        <w:rPr>
          <w:color w:val="auto"/>
        </w:rPr>
      </w:pPr>
      <w:r w:rsidRPr="00DB51D7">
        <w:rPr>
          <w:color w:val="auto"/>
        </w:rPr>
        <w:t xml:space="preserve">Pri výkone pracovnej činnosti PZ najmä vedie </w:t>
      </w:r>
      <w:r w:rsidR="00756B74">
        <w:rPr>
          <w:color w:val="auto"/>
        </w:rPr>
        <w:t>detí</w:t>
      </w:r>
      <w:r w:rsidRPr="00185C7D">
        <w:rPr>
          <w:color w:val="auto"/>
        </w:rPr>
        <w:t xml:space="preserve"> </w:t>
      </w:r>
      <w:r w:rsidRPr="00DB51D7">
        <w:rPr>
          <w:color w:val="auto"/>
        </w:rPr>
        <w:t xml:space="preserve">ďalej k </w:t>
      </w:r>
    </w:p>
    <w:p w:rsidR="00520D50" w:rsidRDefault="00520D50" w:rsidP="00520D50">
      <w:pPr>
        <w:pStyle w:val="odsek"/>
        <w:numPr>
          <w:ilvl w:val="1"/>
          <w:numId w:val="13"/>
        </w:numPr>
        <w:ind w:left="993" w:hanging="284"/>
        <w:rPr>
          <w:color w:val="auto"/>
        </w:rPr>
      </w:pPr>
      <w:r w:rsidRPr="00DB51D7">
        <w:rPr>
          <w:color w:val="auto"/>
        </w:rPr>
        <w:t xml:space="preserve">dodržiavaniu hygienických zásad a zásad bezpečnej práce, </w:t>
      </w:r>
    </w:p>
    <w:p w:rsidR="00520D50" w:rsidRDefault="00520D50" w:rsidP="00520D50">
      <w:pPr>
        <w:pStyle w:val="odsek"/>
        <w:numPr>
          <w:ilvl w:val="1"/>
          <w:numId w:val="13"/>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a iných predpisov a pokynov príslušných orgánov, ktoré sa týkajú starostlivosti o bezpečnosť a ochranu zdravia v</w:t>
      </w:r>
      <w:r w:rsidR="00756B74">
        <w:rPr>
          <w:color w:val="auto"/>
        </w:rPr>
        <w:t> materskej škole</w:t>
      </w:r>
      <w:r w:rsidRPr="00DB51D7">
        <w:rPr>
          <w:color w:val="auto"/>
        </w:rPr>
        <w:t xml:space="preserve">, pri </w:t>
      </w:r>
      <w:r w:rsidR="00E43510">
        <w:rPr>
          <w:color w:val="auto"/>
        </w:rPr>
        <w:t>výchovno vzdelávacej činností</w:t>
      </w:r>
      <w:r w:rsidRPr="00DB51D7">
        <w:rPr>
          <w:color w:val="auto"/>
        </w:rPr>
        <w:t>, pri ktorých je zvýšené ohro</w:t>
      </w:r>
      <w:r w:rsidR="00E43510">
        <w:rPr>
          <w:color w:val="auto"/>
        </w:rPr>
        <w:t>zenie zdravia detí</w:t>
      </w:r>
      <w:r w:rsidRPr="00DB51D7">
        <w:rPr>
          <w:color w:val="auto"/>
        </w:rPr>
        <w:t xml:space="preserve"> a </w:t>
      </w:r>
      <w:r>
        <w:rPr>
          <w:color w:val="auto"/>
        </w:rPr>
        <w:t>pri školských podujatiach (napríklad</w:t>
      </w:r>
      <w:r w:rsidRPr="00DB51D7">
        <w:rPr>
          <w:color w:val="auto"/>
        </w:rPr>
        <w:t xml:space="preserve"> plaveckom výcviku, exkurziách </w:t>
      </w:r>
      <w:r>
        <w:rPr>
          <w:color w:val="auto"/>
        </w:rPr>
        <w:t xml:space="preserve">a výletoch, v škole v prírode, </w:t>
      </w:r>
    </w:p>
    <w:p w:rsidR="00520D50" w:rsidRDefault="00520D50" w:rsidP="00520D50">
      <w:pPr>
        <w:pStyle w:val="odsek"/>
        <w:numPr>
          <w:ilvl w:val="1"/>
          <w:numId w:val="13"/>
        </w:numPr>
        <w:ind w:left="993" w:hanging="284"/>
        <w:rPr>
          <w:color w:val="auto"/>
        </w:rPr>
      </w:pPr>
      <w:r>
        <w:rPr>
          <w:color w:val="auto"/>
        </w:rPr>
        <w:t>u</w:t>
      </w:r>
      <w:r w:rsidRPr="00DB51D7">
        <w:rPr>
          <w:color w:val="auto"/>
        </w:rPr>
        <w:t>vedomelému dod</w:t>
      </w:r>
      <w:r w:rsidR="00756B74">
        <w:rPr>
          <w:color w:val="auto"/>
        </w:rPr>
        <w:t xml:space="preserve">ržiavaniu pravidiel správania </w:t>
      </w:r>
    </w:p>
    <w:p w:rsidR="00520D50" w:rsidRPr="00DB51D7" w:rsidRDefault="00520D50" w:rsidP="00520D50">
      <w:pPr>
        <w:pStyle w:val="odsek"/>
        <w:numPr>
          <w:ilvl w:val="1"/>
          <w:numId w:val="13"/>
        </w:numPr>
        <w:ind w:left="993" w:hanging="284"/>
        <w:rPr>
          <w:color w:val="auto"/>
        </w:rPr>
      </w:pPr>
      <w:r w:rsidRPr="00DB51D7">
        <w:rPr>
          <w:color w:val="auto"/>
        </w:rPr>
        <w:t xml:space="preserve">ochrane  zariadenia a ostatného vlastníctva </w:t>
      </w:r>
      <w:r>
        <w:rPr>
          <w:color w:val="auto"/>
        </w:rPr>
        <w:t xml:space="preserve">školy </w:t>
      </w:r>
      <w:r w:rsidRPr="00DB51D7">
        <w:rPr>
          <w:color w:val="auto"/>
        </w:rPr>
        <w:t>pred jeho poškodením, stratou, zničením a zneužitím.</w:t>
      </w:r>
    </w:p>
    <w:p w:rsidR="00520D50" w:rsidRDefault="00520D50" w:rsidP="00520D50">
      <w:pPr>
        <w:pStyle w:val="odsek"/>
        <w:numPr>
          <w:ilvl w:val="0"/>
          <w:numId w:val="13"/>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rsidR="00520D50" w:rsidRDefault="00520D50" w:rsidP="00520D50">
      <w:pPr>
        <w:pStyle w:val="odsek"/>
        <w:numPr>
          <w:ilvl w:val="0"/>
          <w:numId w:val="13"/>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w:t>
      </w:r>
      <w:r w:rsidR="002D19E4">
        <w:rPr>
          <w:color w:val="auto"/>
        </w:rPr>
        <w:t>detí</w:t>
      </w:r>
      <w:r w:rsidRPr="009F6836">
        <w:rPr>
          <w:color w:val="auto"/>
        </w:rPr>
        <w:t xml:space="preserve"> a iných fyzických</w:t>
      </w:r>
      <w:r>
        <w:rPr>
          <w:color w:val="auto"/>
        </w:rPr>
        <w:t xml:space="preserve"> osôb</w:t>
      </w:r>
      <w:r w:rsidRPr="009F6836">
        <w:rPr>
          <w:color w:val="auto"/>
        </w:rPr>
        <w:t xml:space="preserve"> alebo právnických osôb. </w:t>
      </w:r>
    </w:p>
    <w:p w:rsidR="00520D50" w:rsidRDefault="00520D50" w:rsidP="00520D50">
      <w:pPr>
        <w:pStyle w:val="odsek"/>
        <w:numPr>
          <w:ilvl w:val="0"/>
          <w:numId w:val="13"/>
        </w:numPr>
        <w:ind w:left="426" w:hanging="426"/>
        <w:rPr>
          <w:color w:val="auto"/>
        </w:rPr>
      </w:pPr>
      <w:r w:rsidRPr="004163AB">
        <w:rPr>
          <w:b/>
          <w:color w:val="auto"/>
        </w:rPr>
        <w:t>Na preskúmanie sťažnosti podľa odseku 7 zamestnávateľ ustanoví komisiu zloženú z troch členov, z ktorých musí byť jeden zástupca delegovaný zástupcami zamestnancov, jeden zástupca delegovaný zamestnávateľom a jeden zástupca delegovaný zriaďovateľom školy. Ak PZ alebo OZ podá podnet aj Slovenskému národnému stredisku pre ľudské práva, komisia je povinná pri preskúmavaní sťažnosti prihliadnuť na vydané odborné stanovisko podľa § 1 ods. 2 písm. f) zákona Národnej rady Slovenskej republiky č. 308/1993 Z. z. o zriadení Slovenského národného strediska pre ľudské práva v znení neskorších predpisov</w:t>
      </w:r>
      <w:r>
        <w:rPr>
          <w:color w:val="auto"/>
        </w:rPr>
        <w:t xml:space="preserve">. </w:t>
      </w:r>
    </w:p>
    <w:p w:rsidR="00520D50" w:rsidRPr="004947C6" w:rsidRDefault="00520D50" w:rsidP="00520D50">
      <w:pPr>
        <w:pStyle w:val="odsek"/>
        <w:numPr>
          <w:ilvl w:val="0"/>
          <w:numId w:val="13"/>
        </w:numPr>
        <w:ind w:left="426" w:hanging="426"/>
        <w:rPr>
          <w:color w:val="auto"/>
        </w:rPr>
      </w:pPr>
      <w:r w:rsidRPr="009F6836">
        <w:rPr>
          <w:color w:val="auto"/>
        </w:rPr>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rsidR="00520D50" w:rsidRDefault="00520D50" w:rsidP="00520D50">
      <w:pPr>
        <w:pStyle w:val="Nadpis3"/>
        <w:tabs>
          <w:tab w:val="clear" w:pos="5789"/>
        </w:tabs>
        <w:ind w:left="0" w:firstLine="0"/>
        <w:rPr>
          <w:color w:val="auto"/>
          <w:sz w:val="24"/>
        </w:rPr>
      </w:pPr>
    </w:p>
    <w:p w:rsidR="00520D50" w:rsidRPr="00EA244E" w:rsidRDefault="00520D50" w:rsidP="00520D50">
      <w:pPr>
        <w:pStyle w:val="Nadpis3"/>
        <w:tabs>
          <w:tab w:val="clear" w:pos="5789"/>
        </w:tabs>
        <w:ind w:left="0" w:firstLine="0"/>
        <w:rPr>
          <w:color w:val="auto"/>
          <w:sz w:val="24"/>
        </w:rPr>
      </w:pPr>
      <w:r w:rsidRPr="00EA244E">
        <w:rPr>
          <w:color w:val="auto"/>
          <w:sz w:val="24"/>
        </w:rPr>
        <w:t>Čl. 1</w:t>
      </w:r>
      <w:bookmarkStart w:id="13" w:name="_Toc121889344"/>
      <w:r w:rsidRPr="00EA244E">
        <w:rPr>
          <w:color w:val="auto"/>
          <w:sz w:val="24"/>
        </w:rPr>
        <w:t>2</w:t>
      </w:r>
    </w:p>
    <w:p w:rsidR="00520D50" w:rsidRPr="00EA244E" w:rsidRDefault="00520D50" w:rsidP="00520D50">
      <w:pPr>
        <w:pStyle w:val="Nadpis3"/>
        <w:tabs>
          <w:tab w:val="clear" w:pos="5789"/>
        </w:tabs>
        <w:ind w:left="0" w:firstLine="0"/>
        <w:rPr>
          <w:color w:val="auto"/>
          <w:sz w:val="24"/>
        </w:rPr>
      </w:pPr>
      <w:r w:rsidRPr="00EA244E">
        <w:rPr>
          <w:color w:val="auto"/>
          <w:sz w:val="24"/>
        </w:rPr>
        <w:t>Povinnosti vedúcich zamestnancov</w:t>
      </w:r>
      <w:bookmarkEnd w:id="13"/>
    </w:p>
    <w:p w:rsidR="00520D50" w:rsidRDefault="00520D50" w:rsidP="00520D50">
      <w:pPr>
        <w:pStyle w:val="odsek"/>
        <w:numPr>
          <w:ilvl w:val="0"/>
          <w:numId w:val="14"/>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rsidR="00520D50" w:rsidRDefault="00520D50" w:rsidP="00520D50">
      <w:pPr>
        <w:pStyle w:val="odsek"/>
        <w:numPr>
          <w:ilvl w:val="1"/>
          <w:numId w:val="14"/>
        </w:numPr>
        <w:ind w:left="993" w:hanging="284"/>
        <w:rPr>
          <w:color w:val="auto"/>
        </w:rPr>
      </w:pPr>
      <w:r w:rsidRPr="00EA244E">
        <w:rPr>
          <w:color w:val="auto"/>
        </w:rPr>
        <w:t xml:space="preserve">riadiť a kontrolovať prácu zamestnancov, </w:t>
      </w:r>
    </w:p>
    <w:p w:rsidR="00520D50" w:rsidRDefault="00520D50" w:rsidP="00520D50">
      <w:pPr>
        <w:pStyle w:val="odsek"/>
        <w:numPr>
          <w:ilvl w:val="1"/>
          <w:numId w:val="14"/>
        </w:numPr>
        <w:ind w:left="993" w:hanging="284"/>
        <w:rPr>
          <w:color w:val="auto"/>
        </w:rPr>
      </w:pPr>
      <w:r w:rsidRPr="00EA244E">
        <w:rPr>
          <w:color w:val="auto"/>
        </w:rPr>
        <w:t xml:space="preserve">utvárať priaznivé pracovné podmienky a zaisťovať bezpečnosť a ochranu zdravia pri práci, </w:t>
      </w:r>
    </w:p>
    <w:p w:rsidR="00520D50" w:rsidRDefault="00520D50" w:rsidP="00520D50">
      <w:pPr>
        <w:pStyle w:val="odsek"/>
        <w:numPr>
          <w:ilvl w:val="1"/>
          <w:numId w:val="14"/>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520D50" w:rsidRDefault="00520D50" w:rsidP="00520D50">
      <w:pPr>
        <w:pStyle w:val="odsek"/>
        <w:numPr>
          <w:ilvl w:val="1"/>
          <w:numId w:val="14"/>
        </w:numPr>
        <w:ind w:left="993" w:hanging="284"/>
        <w:rPr>
          <w:color w:val="auto"/>
        </w:rPr>
      </w:pPr>
      <w:r w:rsidRPr="00EA244E">
        <w:rPr>
          <w:color w:val="auto"/>
        </w:rPr>
        <w:t xml:space="preserve">utvárať priaznivé podmienky na zvyšovanie odbornej úrovne zamestnancov a na uspokojovanie ich sociálnych potrieb, </w:t>
      </w:r>
    </w:p>
    <w:p w:rsidR="00520D50" w:rsidRDefault="00520D50" w:rsidP="00520D50">
      <w:pPr>
        <w:pStyle w:val="odsek"/>
        <w:numPr>
          <w:ilvl w:val="1"/>
          <w:numId w:val="14"/>
        </w:numPr>
        <w:ind w:left="993" w:hanging="284"/>
        <w:rPr>
          <w:color w:val="auto"/>
        </w:rPr>
      </w:pPr>
      <w:r w:rsidRPr="00EA244E">
        <w:rPr>
          <w:color w:val="auto"/>
        </w:rPr>
        <w:t>zabezpečovať, aby nedochádzalo k porušovaniu pracovnej disciplíny,</w:t>
      </w:r>
      <w:r>
        <w:rPr>
          <w:color w:val="auto"/>
        </w:rPr>
        <w:t xml:space="preserve"> </w:t>
      </w:r>
    </w:p>
    <w:p w:rsidR="00520D50" w:rsidRPr="00EA244E" w:rsidRDefault="00520D50" w:rsidP="00520D50">
      <w:pPr>
        <w:pStyle w:val="odsek"/>
        <w:numPr>
          <w:ilvl w:val="1"/>
          <w:numId w:val="14"/>
        </w:numPr>
        <w:ind w:left="993" w:hanging="284"/>
        <w:rPr>
          <w:color w:val="auto"/>
        </w:rPr>
      </w:pPr>
      <w:r w:rsidRPr="00EA244E">
        <w:rPr>
          <w:color w:val="auto"/>
        </w:rPr>
        <w:t>zabezpečovať prijatie včasných a účinných opatrení na ochranu majetku zamestnávateľa.</w:t>
      </w:r>
    </w:p>
    <w:p w:rsidR="00520D50" w:rsidRPr="004947C6" w:rsidRDefault="00520D50" w:rsidP="00520D50">
      <w:pPr>
        <w:pStyle w:val="odsek"/>
        <w:numPr>
          <w:ilvl w:val="0"/>
          <w:numId w:val="14"/>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520D50" w:rsidRDefault="00520D50" w:rsidP="00520D50">
      <w:pPr>
        <w:pStyle w:val="odsek"/>
        <w:numPr>
          <w:ilvl w:val="0"/>
          <w:numId w:val="14"/>
        </w:numPr>
        <w:ind w:left="426" w:hanging="426"/>
        <w:rPr>
          <w:color w:val="auto"/>
        </w:rPr>
      </w:pPr>
      <w:r w:rsidRPr="00ED59E1">
        <w:rPr>
          <w:color w:val="auto"/>
        </w:rPr>
        <w:t xml:space="preserve">Obmedzenie podľa odseku 2 sa tiež nevzťahuje na </w:t>
      </w:r>
    </w:p>
    <w:p w:rsidR="00520D50" w:rsidRDefault="00520D50" w:rsidP="00520D50">
      <w:pPr>
        <w:pStyle w:val="odsek"/>
        <w:numPr>
          <w:ilvl w:val="1"/>
          <w:numId w:val="14"/>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rsidR="00520D50" w:rsidRDefault="00520D50" w:rsidP="00520D50">
      <w:pPr>
        <w:pStyle w:val="odsek"/>
        <w:numPr>
          <w:ilvl w:val="1"/>
          <w:numId w:val="14"/>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rsidR="00520D50" w:rsidRPr="00ED59E1" w:rsidRDefault="00520D50" w:rsidP="00520D50">
      <w:pPr>
        <w:pStyle w:val="odsek"/>
        <w:numPr>
          <w:ilvl w:val="1"/>
          <w:numId w:val="14"/>
        </w:numPr>
        <w:ind w:left="993" w:hanging="284"/>
        <w:rPr>
          <w:color w:val="auto"/>
        </w:rPr>
      </w:pPr>
      <w:r w:rsidRPr="00ED59E1">
        <w:rPr>
          <w:color w:val="auto"/>
        </w:rPr>
        <w:t>činnosti, ktorých predmetom je uskutočňovanie supervízie.</w:t>
      </w:r>
    </w:p>
    <w:p w:rsidR="00520D50" w:rsidRPr="004947C6" w:rsidRDefault="00520D50" w:rsidP="00520D50">
      <w:pPr>
        <w:pStyle w:val="odsek"/>
        <w:numPr>
          <w:ilvl w:val="0"/>
          <w:numId w:val="14"/>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520D50" w:rsidRDefault="00520D50" w:rsidP="00520D50">
      <w:pPr>
        <w:pStyle w:val="odsek"/>
        <w:numPr>
          <w:ilvl w:val="0"/>
          <w:numId w:val="14"/>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rsidR="00520D50" w:rsidRDefault="00520D50" w:rsidP="00520D50">
      <w:pPr>
        <w:pStyle w:val="odsek"/>
        <w:numPr>
          <w:ilvl w:val="1"/>
          <w:numId w:val="14"/>
        </w:numPr>
        <w:ind w:left="993" w:hanging="284"/>
        <w:rPr>
          <w:color w:val="auto"/>
        </w:rPr>
      </w:pPr>
      <w:r w:rsidRPr="00ED59E1">
        <w:rPr>
          <w:color w:val="auto"/>
        </w:rPr>
        <w:lastRenderedPageBreak/>
        <w:t xml:space="preserve">na projekte rozvojovej pomoci Európskej únie iným krajinám, realizovanom ministerstvom alebo ostatným ústredným orgánom štátnej správy v mene Európskej únie a financovanom Európskou úniou, </w:t>
      </w:r>
    </w:p>
    <w:p w:rsidR="00520D50" w:rsidRDefault="00520D50" w:rsidP="00520D50">
      <w:pPr>
        <w:pStyle w:val="odsek"/>
        <w:numPr>
          <w:ilvl w:val="1"/>
          <w:numId w:val="14"/>
        </w:numPr>
        <w:ind w:left="993" w:hanging="284"/>
        <w:rPr>
          <w:color w:val="auto"/>
        </w:rPr>
      </w:pPr>
      <w:r w:rsidRPr="00ED59E1">
        <w:rPr>
          <w:color w:val="auto"/>
        </w:rPr>
        <w:t>pri posudzovaní projektu financovaného zo štátneho rozpočtu Slovenskej republiky alebo z iných zdrojov,</w:t>
      </w:r>
    </w:p>
    <w:p w:rsidR="00520D50" w:rsidRPr="00ED59E1" w:rsidRDefault="00520D50" w:rsidP="00520D50">
      <w:pPr>
        <w:pStyle w:val="odsek"/>
        <w:numPr>
          <w:ilvl w:val="1"/>
          <w:numId w:val="14"/>
        </w:numPr>
        <w:ind w:left="993" w:hanging="284"/>
        <w:rPr>
          <w:color w:val="auto"/>
        </w:rPr>
      </w:pPr>
      <w:r>
        <w:rPr>
          <w:color w:val="auto"/>
        </w:rPr>
        <w:t>ktorej predmetom je uskutočňovanie programu supervízie.</w:t>
      </w:r>
    </w:p>
    <w:p w:rsidR="00520D50" w:rsidRPr="00ED59E1" w:rsidRDefault="00520D50" w:rsidP="00520D50">
      <w:pPr>
        <w:pStyle w:val="odsek"/>
        <w:numPr>
          <w:ilvl w:val="0"/>
          <w:numId w:val="14"/>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520D50" w:rsidRPr="004947C6" w:rsidRDefault="00520D50" w:rsidP="00520D50">
      <w:pPr>
        <w:pStyle w:val="odsek"/>
        <w:numPr>
          <w:ilvl w:val="0"/>
          <w:numId w:val="14"/>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520D50" w:rsidRPr="004947C6" w:rsidRDefault="00520D50" w:rsidP="00520D50">
      <w:pPr>
        <w:pStyle w:val="odsek"/>
        <w:numPr>
          <w:ilvl w:val="0"/>
          <w:numId w:val="14"/>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520D50" w:rsidRDefault="00520D50" w:rsidP="00520D50">
      <w:pPr>
        <w:pStyle w:val="odsek"/>
        <w:numPr>
          <w:ilvl w:val="0"/>
          <w:numId w:val="14"/>
        </w:numPr>
        <w:ind w:left="426" w:hanging="426"/>
        <w:rPr>
          <w:color w:val="auto"/>
        </w:rPr>
      </w:pPr>
      <w:r w:rsidRPr="00ED59E1">
        <w:rPr>
          <w:color w:val="auto"/>
        </w:rPr>
        <w:t xml:space="preserve">Vedúci zamestnanec je povinný podľa § 10 ods. 1 zákona č. 552/2003 Z. z. deklarovať svoje majetkové pomery </w:t>
      </w:r>
    </w:p>
    <w:p w:rsidR="00520D50" w:rsidRDefault="00520D50" w:rsidP="00520D50">
      <w:pPr>
        <w:pStyle w:val="odsek"/>
        <w:numPr>
          <w:ilvl w:val="1"/>
          <w:numId w:val="14"/>
        </w:numPr>
        <w:ind w:left="993" w:hanging="284"/>
        <w:rPr>
          <w:color w:val="auto"/>
        </w:rPr>
      </w:pPr>
      <w:r w:rsidRPr="00ED59E1">
        <w:rPr>
          <w:color w:val="auto"/>
        </w:rPr>
        <w:t>do 30 dní od ustanovenia na miesto vedúceho zamestnanca,</w:t>
      </w:r>
      <w:r>
        <w:rPr>
          <w:color w:val="auto"/>
        </w:rPr>
        <w:t xml:space="preserve"> </w:t>
      </w:r>
    </w:p>
    <w:p w:rsidR="00520D50" w:rsidRPr="00ED59E1" w:rsidRDefault="00520D50" w:rsidP="00520D50">
      <w:pPr>
        <w:pStyle w:val="odsek"/>
        <w:numPr>
          <w:ilvl w:val="1"/>
          <w:numId w:val="14"/>
        </w:numPr>
        <w:ind w:left="993" w:hanging="284"/>
        <w:rPr>
          <w:color w:val="auto"/>
        </w:rPr>
      </w:pPr>
      <w:r w:rsidRPr="00ED59E1">
        <w:rPr>
          <w:color w:val="auto"/>
        </w:rPr>
        <w:t>31. marca každého kalendárneho roka počas vykonávania funkcie.</w:t>
      </w:r>
    </w:p>
    <w:p w:rsidR="00520D50" w:rsidRDefault="00520D50" w:rsidP="00520D50">
      <w:pPr>
        <w:pStyle w:val="odsek"/>
        <w:numPr>
          <w:ilvl w:val="0"/>
          <w:numId w:val="14"/>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rsidR="00520D50" w:rsidRPr="001668C8" w:rsidRDefault="00520D50" w:rsidP="00520D50">
      <w:pPr>
        <w:pStyle w:val="odsek"/>
        <w:numPr>
          <w:ilvl w:val="1"/>
          <w:numId w:val="14"/>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prácu všetkých zamestnancov, profesijný rozvoj PZ a OZ a ďalšie vzdelávanie ostatných zamestnancov, </w:t>
      </w:r>
    </w:p>
    <w:p w:rsidR="00520D50" w:rsidRPr="004947C6" w:rsidRDefault="00520D50" w:rsidP="00520D50">
      <w:pPr>
        <w:pStyle w:val="odsek"/>
        <w:numPr>
          <w:ilvl w:val="1"/>
          <w:numId w:val="14"/>
        </w:numPr>
        <w:ind w:left="993" w:hanging="284"/>
        <w:rPr>
          <w:color w:val="auto"/>
        </w:rPr>
      </w:pPr>
      <w:r w:rsidRPr="004947C6">
        <w:rPr>
          <w:color w:val="auto"/>
        </w:rPr>
        <w:t>rozhoduj</w:t>
      </w:r>
      <w:r>
        <w:rPr>
          <w:color w:val="auto"/>
        </w:rPr>
        <w:t>e o</w:t>
      </w:r>
    </w:p>
    <w:p w:rsidR="00520D50" w:rsidRDefault="00520D50" w:rsidP="00520D50">
      <w:pPr>
        <w:pStyle w:val="odsek"/>
        <w:numPr>
          <w:ilvl w:val="2"/>
          <w:numId w:val="14"/>
        </w:numPr>
        <w:ind w:left="1560" w:hanging="284"/>
        <w:rPr>
          <w:color w:val="auto"/>
        </w:rPr>
      </w:pPr>
      <w:r w:rsidRPr="004947C6">
        <w:rPr>
          <w:color w:val="auto"/>
        </w:rPr>
        <w:t xml:space="preserve">právach, právom chránených záujmoch alebo povinnostiach </w:t>
      </w:r>
      <w:r w:rsidR="004163AB">
        <w:rPr>
          <w:color w:val="auto"/>
        </w:rPr>
        <w:t>detí</w:t>
      </w:r>
      <w:r>
        <w:rPr>
          <w:color w:val="auto"/>
        </w:rPr>
        <w:t>,</w:t>
      </w:r>
    </w:p>
    <w:p w:rsidR="00520D50" w:rsidRDefault="00520D50" w:rsidP="00520D50">
      <w:pPr>
        <w:pStyle w:val="odsek"/>
        <w:numPr>
          <w:ilvl w:val="2"/>
          <w:numId w:val="14"/>
        </w:numPr>
        <w:ind w:left="1560" w:hanging="284"/>
        <w:rPr>
          <w:color w:val="auto"/>
        </w:rPr>
      </w:pPr>
      <w:r w:rsidRPr="004947C6">
        <w:rPr>
          <w:color w:val="auto"/>
        </w:rPr>
        <w:t>vysielaní zamestnancov na pracovné cesty,</w:t>
      </w:r>
    </w:p>
    <w:p w:rsidR="00520D50" w:rsidRPr="004947C6" w:rsidRDefault="00520D50" w:rsidP="00520D50">
      <w:pPr>
        <w:pStyle w:val="odsek"/>
        <w:numPr>
          <w:ilvl w:val="2"/>
          <w:numId w:val="14"/>
        </w:numPr>
        <w:ind w:left="1560" w:hanging="284"/>
        <w:rPr>
          <w:color w:val="auto"/>
        </w:rPr>
      </w:pPr>
      <w:r w:rsidRPr="004947C6">
        <w:rPr>
          <w:color w:val="auto"/>
        </w:rPr>
        <w:t xml:space="preserve">zabezpečení praktického vyučovania </w:t>
      </w:r>
      <w:r w:rsidR="001218EB">
        <w:rPr>
          <w:color w:val="auto"/>
        </w:rPr>
        <w:t>detí</w:t>
      </w:r>
      <w:r w:rsidRPr="004947C6">
        <w:rPr>
          <w:color w:val="auto"/>
        </w:rPr>
        <w:t xml:space="preserve">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rsidR="00520D50" w:rsidRPr="00EA244E" w:rsidRDefault="00520D50" w:rsidP="00520D50">
      <w:pPr>
        <w:pStyle w:val="odsek"/>
        <w:numPr>
          <w:ilvl w:val="2"/>
          <w:numId w:val="14"/>
        </w:numPr>
        <w:ind w:left="1560" w:hanging="284"/>
        <w:rPr>
          <w:color w:val="auto"/>
        </w:rPr>
      </w:pPr>
      <w:r w:rsidRPr="00FD3E9F">
        <w:rPr>
          <w:color w:val="auto"/>
        </w:rPr>
        <w:t xml:space="preserve">nariaďovaní práce nadčas, </w:t>
      </w:r>
    </w:p>
    <w:p w:rsidR="00520D50" w:rsidRPr="004947C6" w:rsidRDefault="00520D50" w:rsidP="00520D50">
      <w:pPr>
        <w:pStyle w:val="odsek"/>
        <w:numPr>
          <w:ilvl w:val="1"/>
          <w:numId w:val="14"/>
        </w:numPr>
        <w:ind w:left="993" w:hanging="284"/>
        <w:rPr>
          <w:color w:val="auto"/>
        </w:rPr>
      </w:pPr>
      <w:r w:rsidRPr="004947C6">
        <w:rPr>
          <w:color w:val="auto"/>
        </w:rPr>
        <w:t>zabezpečuj</w:t>
      </w:r>
      <w:r>
        <w:rPr>
          <w:color w:val="auto"/>
        </w:rPr>
        <w:t>e</w:t>
      </w:r>
    </w:p>
    <w:p w:rsidR="00520D50" w:rsidRPr="004947C6" w:rsidRDefault="00520D50" w:rsidP="00520D50">
      <w:pPr>
        <w:pStyle w:val="odsek"/>
        <w:numPr>
          <w:ilvl w:val="2"/>
          <w:numId w:val="14"/>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rsidR="00520D50" w:rsidRPr="004947C6" w:rsidRDefault="00520D50" w:rsidP="00520D50">
      <w:pPr>
        <w:pStyle w:val="odsek"/>
        <w:numPr>
          <w:ilvl w:val="2"/>
          <w:numId w:val="14"/>
        </w:numPr>
        <w:ind w:left="1560" w:hanging="284"/>
        <w:rPr>
          <w:color w:val="auto"/>
        </w:rPr>
      </w:pPr>
      <w:r w:rsidRPr="004947C6">
        <w:rPr>
          <w:color w:val="auto"/>
        </w:rPr>
        <w:lastRenderedPageBreak/>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rsidR="00520D50" w:rsidRPr="00EA244E" w:rsidRDefault="00520D50" w:rsidP="00520D50">
      <w:pPr>
        <w:pStyle w:val="odsek"/>
        <w:numPr>
          <w:ilvl w:val="2"/>
          <w:numId w:val="14"/>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rsidR="00520D50" w:rsidRPr="00EA244E" w:rsidRDefault="00520D50" w:rsidP="00520D50">
      <w:pPr>
        <w:pStyle w:val="odsek"/>
        <w:numPr>
          <w:ilvl w:val="2"/>
          <w:numId w:val="14"/>
        </w:numPr>
        <w:ind w:left="1560" w:hanging="284"/>
        <w:rPr>
          <w:color w:val="auto"/>
        </w:rPr>
      </w:pPr>
      <w:r w:rsidRPr="00EA244E">
        <w:rPr>
          <w:color w:val="auto"/>
        </w:rPr>
        <w:t>vydanie programu adaptačného vzdelávania</w:t>
      </w:r>
      <w:r>
        <w:rPr>
          <w:color w:val="auto"/>
        </w:rPr>
        <w:t xml:space="preserve"> a programu aktualizačného vzdelávania PZ a OZ,</w:t>
      </w:r>
    </w:p>
    <w:p w:rsidR="00520D50" w:rsidRPr="00EA244E" w:rsidRDefault="00520D50" w:rsidP="00520D50">
      <w:pPr>
        <w:pStyle w:val="odsek"/>
        <w:numPr>
          <w:ilvl w:val="2"/>
          <w:numId w:val="14"/>
        </w:numPr>
        <w:ind w:left="1560" w:hanging="284"/>
        <w:rPr>
          <w:color w:val="auto"/>
        </w:rPr>
      </w:pPr>
      <w:r w:rsidRPr="00EA244E">
        <w:rPr>
          <w:color w:val="auto"/>
        </w:rPr>
        <w:t xml:space="preserve">vydanie plánu profesijného rozvoja PZ a OZ, </w:t>
      </w:r>
    </w:p>
    <w:p w:rsidR="00520D50" w:rsidRPr="00EA244E" w:rsidRDefault="00520D50" w:rsidP="00520D50">
      <w:pPr>
        <w:pStyle w:val="odsek"/>
        <w:numPr>
          <w:ilvl w:val="2"/>
          <w:numId w:val="14"/>
        </w:numPr>
        <w:ind w:left="1560" w:hanging="284"/>
        <w:rPr>
          <w:color w:val="auto"/>
        </w:rPr>
      </w:pPr>
      <w:r w:rsidRPr="00EA244E">
        <w:rPr>
          <w:color w:val="auto"/>
        </w:rPr>
        <w:t>vydanie ročného plánu vzdelávania PZ a OZ,</w:t>
      </w:r>
    </w:p>
    <w:p w:rsidR="00520D50" w:rsidRPr="004947C6" w:rsidRDefault="00520D50" w:rsidP="00520D50">
      <w:pPr>
        <w:pStyle w:val="odsek"/>
        <w:numPr>
          <w:ilvl w:val="2"/>
          <w:numId w:val="14"/>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rsidR="00520D50" w:rsidRPr="004947C6" w:rsidRDefault="00520D50" w:rsidP="00520D50">
      <w:pPr>
        <w:pStyle w:val="odsek"/>
        <w:numPr>
          <w:ilvl w:val="2"/>
          <w:numId w:val="14"/>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rsidR="00520D50" w:rsidRDefault="00520D50" w:rsidP="00520D50">
      <w:pPr>
        <w:pStyle w:val="odsek"/>
        <w:numPr>
          <w:ilvl w:val="1"/>
          <w:numId w:val="14"/>
        </w:numPr>
        <w:ind w:left="993" w:hanging="284"/>
        <w:rPr>
          <w:color w:val="auto"/>
        </w:rPr>
      </w:pPr>
      <w:r>
        <w:rPr>
          <w:color w:val="auto"/>
        </w:rPr>
        <w:t>vytvára</w:t>
      </w:r>
      <w:r w:rsidRPr="004947C6">
        <w:rPr>
          <w:color w:val="auto"/>
        </w:rPr>
        <w:t xml:space="preserve"> priaznivé podmienky pre prehlbovanie a zvyšovanie kvalifikácie zamestnancov,</w:t>
      </w:r>
    </w:p>
    <w:p w:rsidR="00520D50" w:rsidRPr="004947C6" w:rsidRDefault="00520D50" w:rsidP="00520D50">
      <w:pPr>
        <w:pStyle w:val="odsek"/>
        <w:numPr>
          <w:ilvl w:val="1"/>
          <w:numId w:val="14"/>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rsidR="00520D50" w:rsidRPr="004947C6" w:rsidRDefault="00520D50" w:rsidP="00520D50">
      <w:pPr>
        <w:pStyle w:val="odsek"/>
        <w:numPr>
          <w:ilvl w:val="1"/>
          <w:numId w:val="14"/>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rsidR="00520D50" w:rsidRPr="004947C6" w:rsidRDefault="00520D50" w:rsidP="00520D50">
      <w:pPr>
        <w:pStyle w:val="odsek"/>
        <w:numPr>
          <w:ilvl w:val="1"/>
          <w:numId w:val="14"/>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rsidR="00520D50" w:rsidRPr="004947C6" w:rsidRDefault="00520D50" w:rsidP="00520D50">
      <w:pPr>
        <w:pStyle w:val="odsek"/>
        <w:numPr>
          <w:ilvl w:val="1"/>
          <w:numId w:val="14"/>
        </w:numPr>
        <w:ind w:left="993" w:hanging="284"/>
        <w:rPr>
          <w:color w:val="auto"/>
        </w:rPr>
      </w:pPr>
      <w:r>
        <w:rPr>
          <w:color w:val="auto"/>
        </w:rPr>
        <w:t>dbá</w:t>
      </w:r>
      <w:r w:rsidRPr="004947C6">
        <w:rPr>
          <w:color w:val="auto"/>
        </w:rPr>
        <w:t xml:space="preserve"> o morálne oceňovanie </w:t>
      </w:r>
      <w:r>
        <w:rPr>
          <w:color w:val="auto"/>
        </w:rPr>
        <w:t>práce zamestnancov.</w:t>
      </w:r>
    </w:p>
    <w:p w:rsidR="00520D50" w:rsidRPr="004947C6" w:rsidRDefault="00520D50" w:rsidP="00520D50">
      <w:pPr>
        <w:pStyle w:val="odsek"/>
        <w:numPr>
          <w:ilvl w:val="0"/>
          <w:numId w:val="14"/>
        </w:numPr>
        <w:ind w:left="426" w:hanging="426"/>
        <w:rPr>
          <w:color w:val="auto"/>
        </w:rPr>
      </w:pPr>
      <w:r w:rsidRPr="004947C6">
        <w:rPr>
          <w:color w:val="auto"/>
        </w:rPr>
        <w:t>Riaditeľ ďalej</w:t>
      </w:r>
    </w:p>
    <w:p w:rsidR="00520D50" w:rsidRDefault="00520D50" w:rsidP="00520D50">
      <w:pPr>
        <w:pStyle w:val="odsek"/>
        <w:numPr>
          <w:ilvl w:val="1"/>
          <w:numId w:val="14"/>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rsidR="00520D50" w:rsidRPr="004947C6" w:rsidRDefault="00520D50" w:rsidP="00520D50">
      <w:pPr>
        <w:pStyle w:val="odsek"/>
        <w:numPr>
          <w:ilvl w:val="1"/>
          <w:numId w:val="14"/>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rsidR="00520D50" w:rsidRPr="004947C6" w:rsidRDefault="00520D50" w:rsidP="00520D50">
      <w:pPr>
        <w:pStyle w:val="odsek"/>
        <w:numPr>
          <w:ilvl w:val="1"/>
          <w:numId w:val="14"/>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rsidR="00520D50" w:rsidRDefault="00520D50" w:rsidP="00520D50">
      <w:pPr>
        <w:pStyle w:val="odsek"/>
        <w:numPr>
          <w:ilvl w:val="1"/>
          <w:numId w:val="14"/>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rsidR="00520D50" w:rsidRPr="004947C6" w:rsidRDefault="00520D50" w:rsidP="00520D50">
      <w:pPr>
        <w:pStyle w:val="odsek"/>
        <w:numPr>
          <w:ilvl w:val="1"/>
          <w:numId w:val="14"/>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rsidR="00520D50" w:rsidRPr="0038027D" w:rsidRDefault="00520D50" w:rsidP="00520D50">
      <w:pPr>
        <w:pStyle w:val="odsek"/>
        <w:numPr>
          <w:ilvl w:val="1"/>
          <w:numId w:val="14"/>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rsidR="00520D50" w:rsidRPr="00EA244E" w:rsidRDefault="00520D50" w:rsidP="00520D50">
      <w:pPr>
        <w:pStyle w:val="odsek"/>
        <w:numPr>
          <w:ilvl w:val="1"/>
          <w:numId w:val="14"/>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rsidR="00520D50" w:rsidRPr="004947C6" w:rsidRDefault="00520D50" w:rsidP="00520D50">
      <w:pPr>
        <w:pStyle w:val="odsek"/>
        <w:numPr>
          <w:ilvl w:val="1"/>
          <w:numId w:val="14"/>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rsidR="00520D50" w:rsidRPr="004947C6" w:rsidRDefault="00520D50" w:rsidP="00520D50">
      <w:pPr>
        <w:pStyle w:val="odsek"/>
        <w:numPr>
          <w:ilvl w:val="1"/>
          <w:numId w:val="14"/>
        </w:numPr>
        <w:ind w:left="993" w:hanging="284"/>
        <w:rPr>
          <w:color w:val="auto"/>
        </w:rPr>
      </w:pPr>
      <w:r w:rsidRPr="004947C6">
        <w:rPr>
          <w:color w:val="auto"/>
        </w:rPr>
        <w:lastRenderedPageBreak/>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rsidR="00520D50" w:rsidRPr="004947C6" w:rsidRDefault="00520D50" w:rsidP="00520D50">
      <w:pPr>
        <w:pStyle w:val="odsek"/>
        <w:numPr>
          <w:ilvl w:val="1"/>
          <w:numId w:val="14"/>
        </w:numPr>
        <w:ind w:left="993" w:hanging="284"/>
        <w:rPr>
          <w:color w:val="auto"/>
        </w:rPr>
      </w:pPr>
      <w:r w:rsidRPr="004947C6">
        <w:rPr>
          <w:color w:val="auto"/>
        </w:rPr>
        <w:t>určuje vo vnútornom predpise po prerokovaní v pedagogickej rade a po prerokovaní so zriaďovateľom štruktúru kariérových pozícií v</w:t>
      </w:r>
      <w:r w:rsidR="007B458B">
        <w:rPr>
          <w:color w:val="auto"/>
        </w:rPr>
        <w:t> materskej škole</w:t>
      </w:r>
    </w:p>
    <w:p w:rsidR="00520D50" w:rsidRDefault="00520D50" w:rsidP="00520D50">
      <w:pPr>
        <w:pStyle w:val="odsek"/>
        <w:numPr>
          <w:ilvl w:val="1"/>
          <w:numId w:val="14"/>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rsidR="00520D50" w:rsidRPr="004947C6" w:rsidRDefault="00520D50" w:rsidP="00520D50">
      <w:pPr>
        <w:pStyle w:val="odsek"/>
        <w:numPr>
          <w:ilvl w:val="1"/>
          <w:numId w:val="14"/>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rsidR="00520D50" w:rsidRDefault="00520D50" w:rsidP="00520D50">
      <w:pPr>
        <w:pStyle w:val="odsek"/>
        <w:numPr>
          <w:ilvl w:val="0"/>
          <w:numId w:val="14"/>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rsidR="00520D50" w:rsidRDefault="00520D50" w:rsidP="00520D50">
      <w:pPr>
        <w:pStyle w:val="odsek"/>
        <w:numPr>
          <w:ilvl w:val="0"/>
          <w:numId w:val="14"/>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rsidR="00520D50" w:rsidRDefault="00520D50" w:rsidP="00520D50">
      <w:pPr>
        <w:pStyle w:val="odsek"/>
        <w:numPr>
          <w:ilvl w:val="0"/>
          <w:numId w:val="0"/>
        </w:numPr>
        <w:rPr>
          <w:color w:val="auto"/>
        </w:rPr>
      </w:pPr>
    </w:p>
    <w:p w:rsidR="00520D50" w:rsidRPr="00E37108" w:rsidRDefault="00520D50" w:rsidP="00520D50">
      <w:pPr>
        <w:pStyle w:val="Nadpis3"/>
        <w:tabs>
          <w:tab w:val="clear" w:pos="5789"/>
        </w:tabs>
        <w:ind w:left="0" w:firstLine="0"/>
        <w:rPr>
          <w:color w:val="auto"/>
          <w:sz w:val="24"/>
        </w:rPr>
      </w:pPr>
      <w:bookmarkStart w:id="14" w:name="_Toc121889345"/>
      <w:r w:rsidRPr="00E37108">
        <w:rPr>
          <w:color w:val="auto"/>
          <w:sz w:val="24"/>
        </w:rPr>
        <w:t>Štvrtá  časť</w:t>
      </w:r>
      <w:bookmarkEnd w:id="14"/>
    </w:p>
    <w:p w:rsidR="00520D50" w:rsidRPr="00E37108" w:rsidRDefault="00520D50" w:rsidP="00520D50">
      <w:pPr>
        <w:pStyle w:val="Nadpis3"/>
        <w:tabs>
          <w:tab w:val="clear" w:pos="5789"/>
        </w:tabs>
        <w:ind w:left="0" w:firstLine="0"/>
        <w:rPr>
          <w:color w:val="auto"/>
          <w:sz w:val="24"/>
        </w:rPr>
      </w:pPr>
      <w:r w:rsidRPr="00E37108">
        <w:rPr>
          <w:color w:val="auto"/>
          <w:sz w:val="24"/>
        </w:rPr>
        <w:t>Pracovný čas a dovolenka</w:t>
      </w:r>
    </w:p>
    <w:p w:rsidR="00520D50" w:rsidRPr="00E37108" w:rsidRDefault="00520D50" w:rsidP="00520D50">
      <w:pPr>
        <w:pStyle w:val="Nadpis3"/>
        <w:tabs>
          <w:tab w:val="clear" w:pos="5789"/>
        </w:tabs>
        <w:ind w:left="0" w:firstLine="0"/>
        <w:rPr>
          <w:color w:val="auto"/>
          <w:sz w:val="24"/>
        </w:rPr>
      </w:pPr>
      <w:r w:rsidRPr="00E37108">
        <w:rPr>
          <w:color w:val="auto"/>
          <w:sz w:val="24"/>
        </w:rPr>
        <w:t>Čl. 1</w:t>
      </w:r>
      <w:bookmarkStart w:id="15" w:name="_Toc121889346"/>
      <w:r>
        <w:rPr>
          <w:color w:val="auto"/>
          <w:sz w:val="24"/>
        </w:rPr>
        <w:t>3</w:t>
      </w:r>
    </w:p>
    <w:p w:rsidR="00520D50" w:rsidRPr="007B458B" w:rsidRDefault="00520D50" w:rsidP="00520D50">
      <w:pPr>
        <w:pStyle w:val="Nadpis3"/>
        <w:tabs>
          <w:tab w:val="clear" w:pos="5789"/>
        </w:tabs>
        <w:ind w:left="0" w:firstLine="0"/>
        <w:rPr>
          <w:rFonts w:cs="Times New Roman"/>
          <w:color w:val="auto"/>
          <w:sz w:val="24"/>
          <w:szCs w:val="24"/>
        </w:rPr>
      </w:pPr>
      <w:r w:rsidRPr="007B458B">
        <w:rPr>
          <w:rFonts w:cs="Times New Roman"/>
          <w:color w:val="auto"/>
          <w:sz w:val="24"/>
          <w:szCs w:val="24"/>
        </w:rPr>
        <w:t>Dĺžka a využitie pracovného času</w:t>
      </w:r>
      <w:bookmarkEnd w:id="15"/>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Podľa Zákonníka práce pracovný čas zamestnanca je najviac 40 hodín týždenne. V zmysle kolektívnej zmluvy vyššieho stupňa je stanovený pracovný čas zamestnanca 37 a ½ hodiny týždenne, pracovný čas zamestnanca, ktorý má pracovný čas rozvrhnutý tak, že pravidelne vykonáva prácu striedavo v dvojzmennej prevádzke je 36 a ¼ hodiny týždenne.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Začiatok a koniec pracovného času a rozvrh pracovných zmien určí zamestnávateľ.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nezapočítava.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je povinný zabezpečiť, aby sa príchody a odchody zamestnancov a odpracovaný pracovný čas vhodným spôsobom evidovali a kontrolovali. Zamestnanci MŠ evidujú dochádzku v Knihe dochádzky. Riaditeľka MŠ vyznačí pri odchode z pracoviska v pracovnom čase (vrátane pracovnej cesty) aj dôvod a účel a navštívené miesto.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Týždenný pracovný čas pedagogických zamestnancov v súlade so zákonom č.317/2009 Z. z tvorí čas, v ktorom pedagogický zamestnanec vykonáva priamu výchovnovzdelávaciu činnosť, a čas, v ktorom pedagogický zamestnanec vykonáva ostatné činnosti súvisiace s jeho priamou výchovno-vzdelávacou činnosťou. Riaditeľka MŠ povoľuje pedagogickému zamestnancovi vykonávanie ostatných činností súvisiacich s priamou výchovno-vzdelávacou činnosťou  a ďalším vzdelávaním aj mimo pracoviska za podmienok ustanovených v pracovnom poriadku školy. Tieto sa uvádzajú v čl. 14  tohto pracovného poriadku.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lastRenderedPageBreak/>
        <w:t xml:space="preserve">Hodina priamej výchovno-vzdelávacej činnosti prevyšujúca základný úväzok pedagogického zamestnanca sa považuje za jednu hodinu práce nadčas.  </w:t>
      </w:r>
    </w:p>
    <w:p w:rsidR="00160EEB" w:rsidRPr="007B458B" w:rsidRDefault="00160EEB" w:rsidP="00160EEB">
      <w:pPr>
        <w:numPr>
          <w:ilvl w:val="0"/>
          <w:numId w:val="40"/>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Pracovný čas tej istej zmeny môže zamestnávateľ po prerokovaní s príslušným odborovým orgánom rozdeliť na dve časti. </w:t>
      </w:r>
    </w:p>
    <w:p w:rsidR="00160EEB" w:rsidRPr="007B458B" w:rsidRDefault="00160EEB" w:rsidP="00160EEB">
      <w:pPr>
        <w:pStyle w:val="odsek"/>
        <w:numPr>
          <w:ilvl w:val="0"/>
          <w:numId w:val="0"/>
        </w:numPr>
        <w:ind w:left="391"/>
      </w:pPr>
    </w:p>
    <w:p w:rsidR="00520D50" w:rsidRDefault="00520D50" w:rsidP="00520D50">
      <w:pPr>
        <w:pStyle w:val="odsek"/>
        <w:numPr>
          <w:ilvl w:val="0"/>
          <w:numId w:val="0"/>
        </w:numPr>
        <w:rPr>
          <w:color w:val="auto"/>
        </w:rPr>
      </w:pPr>
    </w:p>
    <w:p w:rsidR="007B458B" w:rsidRDefault="007B458B" w:rsidP="00520D50">
      <w:pPr>
        <w:pStyle w:val="odsek"/>
        <w:numPr>
          <w:ilvl w:val="0"/>
          <w:numId w:val="0"/>
        </w:numPr>
        <w:rPr>
          <w:color w:val="auto"/>
        </w:rPr>
      </w:pPr>
    </w:p>
    <w:p w:rsidR="007B458B" w:rsidRPr="007B458B" w:rsidRDefault="007B458B" w:rsidP="00520D50">
      <w:pPr>
        <w:pStyle w:val="odsek"/>
        <w:numPr>
          <w:ilvl w:val="0"/>
          <w:numId w:val="0"/>
        </w:numPr>
        <w:rPr>
          <w:color w:val="auto"/>
        </w:rPr>
      </w:pPr>
    </w:p>
    <w:p w:rsidR="00520D50" w:rsidRPr="007B458B" w:rsidRDefault="00520D50" w:rsidP="00520D50">
      <w:pPr>
        <w:pStyle w:val="odsek"/>
        <w:numPr>
          <w:ilvl w:val="0"/>
          <w:numId w:val="0"/>
        </w:numPr>
        <w:ind w:left="4248"/>
        <w:rPr>
          <w:b/>
          <w:color w:val="000000" w:themeColor="text1"/>
        </w:rPr>
      </w:pPr>
      <w:r w:rsidRPr="007B458B">
        <w:rPr>
          <w:b/>
          <w:color w:val="000000" w:themeColor="text1"/>
        </w:rPr>
        <w:t>Čl. 14</w:t>
      </w:r>
    </w:p>
    <w:p w:rsidR="00520D50" w:rsidRPr="007B458B" w:rsidRDefault="00520D50" w:rsidP="00520D50">
      <w:pPr>
        <w:pStyle w:val="lnok"/>
        <w:tabs>
          <w:tab w:val="clear" w:pos="5789"/>
        </w:tabs>
        <w:ind w:left="0" w:firstLine="0"/>
        <w:rPr>
          <w:color w:val="000000" w:themeColor="text1"/>
          <w:sz w:val="24"/>
          <w:szCs w:val="24"/>
        </w:rPr>
      </w:pPr>
      <w:bookmarkStart w:id="16" w:name="_Toc121889347"/>
      <w:r w:rsidRPr="007B458B">
        <w:rPr>
          <w:color w:val="000000" w:themeColor="text1"/>
          <w:sz w:val="24"/>
          <w:szCs w:val="24"/>
        </w:rPr>
        <w:t>Náplň a rozvrhnutie pracovného času pedagogických zamestnancov</w:t>
      </w:r>
      <w:bookmarkEnd w:id="16"/>
      <w:r w:rsidRPr="007B458B">
        <w:rPr>
          <w:color w:val="000000" w:themeColor="text1"/>
          <w:sz w:val="24"/>
          <w:szCs w:val="24"/>
        </w:rPr>
        <w:t> a odborných zamestnancov</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Pracovný čas je časový úsek, v ktorom je zamestnanec k dispozícii zamestnávateľovi, vykonáva prácu a plní úlohy v súlade s pracovnou zmluvou.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V pracovnom čase je pedagogický zamestnanec povinný plniť základný úväzok vyučovacou činnosťou alebo výchovnou činnosťou určenou NV SR č. 422/2009 Z. z.. a ustanoveniami pracovného poriadku.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Činnosti súvisiace s priamou výchovno-vzdelávacou činnosťou a ďalším vzdelávaním povoľuje riaditeľka MŠ pedagogickým zamestnancom vykonávať mimo pracoviska v dennom rozsahu 1,30 hodiny. Pri týchto činnostiach nepreberá MŠ zodpovednosť za prípadné vzniknuté úrazy ani za využívanie vlastných pomôcok, elektrických a iných zariadení a za spotrebu energií.  </w:t>
      </w:r>
    </w:p>
    <w:p w:rsidR="00160EEB" w:rsidRPr="007B458B" w:rsidRDefault="00160EEB" w:rsidP="00160EEB">
      <w:pPr>
        <w:spacing w:after="0"/>
        <w:ind w:left="36"/>
        <w:rPr>
          <w:rFonts w:ascii="Times New Roman" w:hAnsi="Times New Roman" w:cs="Times New Roman"/>
          <w:sz w:val="24"/>
          <w:szCs w:val="24"/>
        </w:rPr>
      </w:pPr>
      <w:r w:rsidRPr="007B458B">
        <w:rPr>
          <w:rFonts w:ascii="Times New Roman" w:hAnsi="Times New Roman" w:cs="Times New Roman"/>
          <w:sz w:val="24"/>
          <w:szCs w:val="24"/>
        </w:rPr>
        <w:t xml:space="preserve">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Ostatné činnosti súvisiace  priamou výchovno-vzdelávacou činnosťou sú predovšetkým: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preukázateľná osobná príprava na výchovno-vzdelávaciu činnosť,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dozor nad deťmi,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príprava pomôcok a starostlivosť o ne,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príprava materiálu na výchovno-vzdelávaciu činnosť,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vedenie predpísanej pedagogickej dokumentácie,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spolupráca s učiteľmi, s rodičmi a ostatnou verejnosťou na zabezpečenie kvality výchovno-vzdelávacieho procesu,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starostlivosť o zverené učebné pomôcky a sklady učebných pomôcok a ostatných zariadení MŠ slúžiacich k výchovno-vzdelávaciemu procesu,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účasť na poradách zvolávaných vedúcim zamestnancom, prípadne inými orgánmi,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účasť na rodičovských združeniach,  na kultúrnych a iných akciách MŠ,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príprava a realizácia mimoškolských podujatí, olympiád, súťaží, verejných vystúpení detí, školských projektov, </w:t>
      </w:r>
    </w:p>
    <w:p w:rsidR="00160EEB" w:rsidRPr="007B458B" w:rsidRDefault="00160EEB" w:rsidP="00160EEB">
      <w:pPr>
        <w:numPr>
          <w:ilvl w:val="1"/>
          <w:numId w:val="41"/>
        </w:numPr>
        <w:spacing w:after="13" w:line="268" w:lineRule="auto"/>
        <w:ind w:right="52" w:hanging="425"/>
        <w:jc w:val="both"/>
        <w:rPr>
          <w:rFonts w:ascii="Times New Roman" w:hAnsi="Times New Roman" w:cs="Times New Roman"/>
          <w:sz w:val="24"/>
          <w:szCs w:val="24"/>
        </w:rPr>
      </w:pPr>
      <w:r w:rsidRPr="007B458B">
        <w:rPr>
          <w:rFonts w:ascii="Times New Roman" w:hAnsi="Times New Roman" w:cs="Times New Roman"/>
          <w:sz w:val="24"/>
          <w:szCs w:val="24"/>
        </w:rPr>
        <w:t xml:space="preserve">ďalšie práce súvisiace s pedagogickou činnosťou vyplývajúce z osobitných predpisov alebo v súlade s pokynmi vedúceho zamestnanca, ktorý je zamestnancovi nadriadeným.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Začínajúci pedagogický zamestnanec v čase uvádzania do praxe je povinný pod vedením uvádzajúceho pedagogického zamestnanca písomne sa pripravovať na vyučovanie a výchovnú prácu.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lastRenderedPageBreak/>
        <w:t xml:space="preserve">Pedagogický zamestnanec je povinný na príkaz riaditeľky alebo zástupkyne riaditeľky  zastupovať prechodne neprítomného pedagogického zamestnanca. Túto povinnosť možno ukladať iba v súlade so Zákonníkom práce.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Pedagogický zamestnanec je povinný byť v MŠ v čase určenom jeho priamou výchovnovzdelávacou činnosťou, v čase určenom priamym nadriadeným pri akciách a aktivitách MŠ, v čase porád a rád zvolaných vedúcimi zamestnancami a rodičovským združením a podľa pokynov vedúceho pedagogického zamestnanca v čase potrebnom na výkon práce súvisiacej s pedagogickou prácou.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Pri určení rozvrhu pracovného času riaditeľa školy a ostatných vedúcich pedagogických zamestnancov sa prihliada na základný úväzok stanovený v hodinách vyučovacej činnosti alebo výchovnej činnosti stanovený v NV SR č. 422/2009 Z.  z., pričom v čase prevádzky je potrebné aby bol vždy prítomný riaditeľ školy alebo jeho zástupca.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Pedagogickí zamestnanci vykonávajú podľa pokynu riaditeľa školy pedagogický dozor nad deťmi aj mimo MŠ pri výletoch, exkurziách, návšteve divadla a pri ostatných akciách organizovaných MŠ. Vykonávaním dozoru nad deťmi môže vedúci pedagogický zamestnanec poveriť aj náležite poučeného nepedagogického zamestnanca.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Pri určení začiatku a konca denného pracovného času ostatných zamestnancov MŠ sa prihliada predovšetkým na potreby MŠ a prípadne i na ročné obdobia. Celkový denný pracovný čas možno rozdeliť podľa potreby školy najviac na dve časti. Prehľad o rozdelení pracovného času sa uvádza ako príloha č. 1 tohto pracovného poriadku.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V čase prázdnin alebo v čase prerušenia prevádzky MŠ čerpajú zamestnanci dovolenku v súlade so Zákonníkom práce a pracovným poriadkom alebo vzniknuté náhradné voľno. Ak pedagogickí zamestnanci nečerpajú dovolenku alebo pracovné voľno je vedúci pedagogický zamestnanec povinný prideliť im prácu v súlade s ich pracovnou zmluvou. V osobitných prípadoch, najmä ak je to z prevádzkových dôvodov výhodnejšie, umožní riaditeľka MŠ vykonávanie týchto činností preukázateľným spôsobom mimo pracoviska.  </w:t>
      </w:r>
    </w:p>
    <w:p w:rsidR="00160EEB" w:rsidRPr="007B458B" w:rsidRDefault="00160EEB" w:rsidP="00160EEB">
      <w:pPr>
        <w:numPr>
          <w:ilvl w:val="0"/>
          <w:numId w:val="41"/>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 priamu výchovno-vzdelávaciu činnosť sa považuje aj sprevádzanie dieťaťa na lekárske vyšetrenie pri chorobe alebo úraze, ak nie je možné zastihnúť zákonného zástupcu dieťaťa a situácia vyžaduje okamžitú lekársku pomoc.  </w:t>
      </w:r>
    </w:p>
    <w:p w:rsidR="00520D50" w:rsidRPr="007B458B" w:rsidRDefault="00520D50" w:rsidP="00520D50">
      <w:pPr>
        <w:pStyle w:val="odsek"/>
        <w:numPr>
          <w:ilvl w:val="0"/>
          <w:numId w:val="0"/>
        </w:numPr>
        <w:rPr>
          <w:color w:val="auto"/>
        </w:rPr>
      </w:pPr>
    </w:p>
    <w:p w:rsidR="00160EEB" w:rsidRPr="007B458B" w:rsidRDefault="00160EEB" w:rsidP="00520D50">
      <w:pPr>
        <w:pStyle w:val="odsek"/>
        <w:numPr>
          <w:ilvl w:val="0"/>
          <w:numId w:val="0"/>
        </w:numPr>
        <w:rPr>
          <w:color w:val="auto"/>
        </w:rPr>
      </w:pPr>
    </w:p>
    <w:p w:rsidR="00520D50" w:rsidRPr="007B458B" w:rsidRDefault="00520D50" w:rsidP="00520D50">
      <w:pPr>
        <w:pStyle w:val="odsek"/>
        <w:numPr>
          <w:ilvl w:val="0"/>
          <w:numId w:val="0"/>
        </w:numPr>
        <w:jc w:val="center"/>
        <w:rPr>
          <w:b/>
          <w:color w:val="auto"/>
        </w:rPr>
      </w:pPr>
      <w:r w:rsidRPr="007B458B">
        <w:rPr>
          <w:b/>
          <w:color w:val="auto"/>
        </w:rPr>
        <w:t>Čl. 15</w:t>
      </w:r>
    </w:p>
    <w:p w:rsidR="00520D50" w:rsidRPr="007B458B" w:rsidRDefault="00520D50" w:rsidP="00520D50">
      <w:pPr>
        <w:pStyle w:val="lnok"/>
        <w:tabs>
          <w:tab w:val="clear" w:pos="5789"/>
        </w:tabs>
        <w:ind w:left="0" w:firstLine="0"/>
        <w:rPr>
          <w:color w:val="auto"/>
          <w:sz w:val="24"/>
          <w:szCs w:val="24"/>
        </w:rPr>
      </w:pPr>
      <w:bookmarkStart w:id="17" w:name="_Toc121889348"/>
      <w:r w:rsidRPr="007B458B">
        <w:rPr>
          <w:color w:val="auto"/>
          <w:sz w:val="24"/>
          <w:szCs w:val="24"/>
        </w:rPr>
        <w:t>Práca nadčas a nočná práca</w:t>
      </w:r>
      <w:bookmarkEnd w:id="17"/>
    </w:p>
    <w:p w:rsidR="00160EEB" w:rsidRPr="007B458B" w:rsidRDefault="00160EEB" w:rsidP="00160EEB">
      <w:pPr>
        <w:numPr>
          <w:ilvl w:val="0"/>
          <w:numId w:val="42"/>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U pedagogických zamestnancov je prácou nadčas práca vykonávaná nad základný úväzok. Hodina priamej výchovno-vzdelávacej činnosti prevyšujúca základný úväzok pedagogického zamestnanca sa považuje za jednu hodinu práce nadčas. U zamestnancov s kratším pracovným časom je prácou nadčas práca presahujúca jeho týždenný pracovný čas. Týmto zamestnancom nemožno nariadiť prácu nadčas.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Riaditeľka MŠ presne rozvrhne základný úväzok pedagogického zamestnanca.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lastRenderedPageBreak/>
        <w:t xml:space="preserve">Za prácu nadčas sa nepovažuje vykonávanie dozoru nad deťmi v čase akcií a aktivít MŠ konaných do 15.40 hod.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sa zamestnávateľ so zamestnancom dohodli na čerpaní náhradného voľna za prácu nadčas, patrí mu príslušná časť funkčného platu a za každú hodinu práce  nadčas hodina náhradného voľna.  Ak zamestnávateľ neposkytne zamestnancovi náhradné voľno počas troch kalendárnych mesiacov alebo v inom dohodnutom čase po vykonaní práce nadčas, patrí zamestnancovi zvýšenie mzdy podľa zákona č.553/2003 Z. z. o odmeňovaní niektorých zamestnancov pri výkone práce vo verejnom záujme a o zmene a doplnení niektorých zákonov.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zamestnanec prácu nadčas vykonáva v noci, v sobotu, v nedeľu alebo vo sviatok, patria mu aj príplatky.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Pedagogickým zamestnancom školy sa poskytne  náhradné voľno nasledovne: </w:t>
      </w:r>
    </w:p>
    <w:p w:rsidR="00160EEB" w:rsidRPr="007B458B" w:rsidRDefault="00160EEB" w:rsidP="00160EEB">
      <w:pPr>
        <w:ind w:left="463" w:right="52"/>
        <w:rPr>
          <w:rFonts w:ascii="Times New Roman" w:hAnsi="Times New Roman" w:cs="Times New Roman"/>
          <w:sz w:val="24"/>
          <w:szCs w:val="24"/>
        </w:rPr>
      </w:pPr>
      <w:r w:rsidRPr="007B458B">
        <w:rPr>
          <w:rFonts w:ascii="Times New Roman" w:hAnsi="Times New Roman" w:cs="Times New Roman"/>
          <w:sz w:val="24"/>
          <w:szCs w:val="24"/>
        </w:rPr>
        <w:t xml:space="preserve">V období, keď si pedagogický zamestnanec bude čerpať náhradné voľno, sa jeho základný úväzok stanovený NV č. 422/2009 Z. z. znižuje o počet hodín rovnajúci sa hodinám nadčasovej práce, za ktorú si toto voľno čerpá. Takýmto spôsobom sa pedagogickým zamestnancom poskytuje náhradné voľno aj v čase vedľajších prázdnin a letných prázdnin.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Nočná práca je práca vykonávaná v čase od 22,00 do 6,00 hod. Za hodinu nočnej práce prislúcha zamestnancovi príplatok vo výške 25% hodinovej sadzby funkčného platu.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Uložiť prácu nadčas alebo nočnú prácu môže zamestnávateľ len v súlade so Zákonníkom  práce.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Náhradné voľno za prácu nadčas si môžu zamestnanci uplatniť v čase školských  prázdnin pokiaľ im zo závažných dôvodov vedúci zamestnanec neumožní čerpanie náhradného voľna v inom termíne.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 jeden deň sa počíta 5,40 hodín náhradného voľna. </w:t>
      </w:r>
    </w:p>
    <w:p w:rsidR="00160EEB" w:rsidRPr="007B458B" w:rsidRDefault="00160EEB" w:rsidP="00160EEB">
      <w:pPr>
        <w:numPr>
          <w:ilvl w:val="0"/>
          <w:numId w:val="42"/>
        </w:numPr>
        <w:spacing w:after="13" w:line="268" w:lineRule="auto"/>
        <w:ind w:left="0"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je povinný viesť evidenciu pracovného času, práce nadčas, nočnej práce tak, aby bol zaznamenaný začiatok a koniec časového úseku v ktorom zamestnanec vykonával prácu a dôvod vzniknutého nadčasu. </w:t>
      </w:r>
    </w:p>
    <w:p w:rsidR="003C13C5" w:rsidRPr="007B458B" w:rsidRDefault="003C13C5" w:rsidP="00520D50">
      <w:pPr>
        <w:pStyle w:val="lnok"/>
        <w:tabs>
          <w:tab w:val="clear" w:pos="5789"/>
        </w:tabs>
        <w:spacing w:before="0"/>
        <w:ind w:left="0" w:firstLine="0"/>
        <w:rPr>
          <w:color w:val="auto"/>
          <w:sz w:val="24"/>
          <w:szCs w:val="24"/>
        </w:rPr>
      </w:pPr>
      <w:bookmarkStart w:id="18" w:name="_Toc121889349"/>
    </w:p>
    <w:p w:rsidR="00520D50" w:rsidRPr="007B458B" w:rsidRDefault="00520D50" w:rsidP="00520D50">
      <w:pPr>
        <w:pStyle w:val="lnok"/>
        <w:tabs>
          <w:tab w:val="clear" w:pos="5789"/>
        </w:tabs>
        <w:spacing w:before="0"/>
        <w:ind w:left="0" w:firstLine="0"/>
        <w:rPr>
          <w:color w:val="auto"/>
          <w:sz w:val="24"/>
          <w:szCs w:val="24"/>
        </w:rPr>
      </w:pPr>
      <w:r w:rsidRPr="007B458B">
        <w:rPr>
          <w:color w:val="auto"/>
          <w:sz w:val="24"/>
          <w:szCs w:val="24"/>
        </w:rPr>
        <w:t>Čl. 16</w:t>
      </w:r>
    </w:p>
    <w:p w:rsidR="00520D50" w:rsidRPr="007B458B" w:rsidRDefault="00520D50" w:rsidP="00520D50">
      <w:pPr>
        <w:pStyle w:val="lnok"/>
        <w:tabs>
          <w:tab w:val="clear" w:pos="5789"/>
        </w:tabs>
        <w:spacing w:before="0"/>
        <w:ind w:left="0" w:firstLine="0"/>
        <w:rPr>
          <w:color w:val="auto"/>
          <w:sz w:val="24"/>
          <w:szCs w:val="24"/>
        </w:rPr>
      </w:pPr>
      <w:r w:rsidRPr="007B458B">
        <w:rPr>
          <w:color w:val="auto"/>
          <w:sz w:val="24"/>
          <w:szCs w:val="24"/>
        </w:rPr>
        <w:t>Dovolenka</w:t>
      </w:r>
      <w:bookmarkEnd w:id="18"/>
    </w:p>
    <w:p w:rsidR="003C13C5" w:rsidRPr="007B458B" w:rsidRDefault="003C13C5" w:rsidP="003C13C5">
      <w:pPr>
        <w:spacing w:line="333" w:lineRule="auto"/>
        <w:ind w:left="21" w:right="52"/>
        <w:rPr>
          <w:rFonts w:ascii="Times New Roman" w:hAnsi="Times New Roman" w:cs="Times New Roman"/>
          <w:sz w:val="24"/>
          <w:szCs w:val="24"/>
        </w:rPr>
      </w:pPr>
      <w:r w:rsidRPr="007B458B">
        <w:rPr>
          <w:rFonts w:ascii="Times New Roman" w:hAnsi="Times New Roman" w:cs="Times New Roman"/>
          <w:sz w:val="24"/>
          <w:szCs w:val="24"/>
        </w:rPr>
        <w:t>1)</w:t>
      </w:r>
      <w:r w:rsidRPr="007B458B">
        <w:rPr>
          <w:rFonts w:ascii="Times New Roman" w:eastAsia="Arial" w:hAnsi="Times New Roman" w:cs="Times New Roman"/>
          <w:sz w:val="24"/>
          <w:szCs w:val="24"/>
        </w:rPr>
        <w:t xml:space="preserve"> </w:t>
      </w:r>
      <w:r w:rsidRPr="007B458B">
        <w:rPr>
          <w:rFonts w:ascii="Times New Roman" w:hAnsi="Times New Roman" w:cs="Times New Roman"/>
          <w:sz w:val="24"/>
          <w:szCs w:val="24"/>
        </w:rPr>
        <w:t xml:space="preserve">Základná výmera dovolenky nepedagogických zamestnancov je 4 týždne (20 dní). Dovolenka zamestnanca, ktorý do konca príslušného roka dovŕši najmenej 33 rokov veku, je  päť týždňov (25dní).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Dovolenka riaditeľky MŠ, zástupkýň riaditeľky a učiteľov je osem týždňov v kalendárnom roku (40dní).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Dovolenka v rozsahu ďalších 5 dní patrí každému zamestnancovi uvedenému v ods. 1 a 2. v zmysle KZ vyššieho stupňa.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lastRenderedPageBreak/>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MŠ a na oprávnené záujmy zamestnancov. Zamestnávateľ je povinný určiť zamestnancovi čerpanie aspoň štyroch týždňov dovolenky v kalendárnom roku, ak má na ne nárok, a ak určeniu čerpania dovolenky nebránia prekážky v práci na strane zamestnanca.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nemôže vyčerpať dovolenku pre čerpanie rodičovskej dovolenky ani do konca budúceho kalendárneho roka, poskytne jej zamestnávateľ nevyčerpanú dovolenku po skončení rodičovskej dovolenky.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sa poskytuje dovolenka v niekoľkých častiach, musí byť aspoň jedna časť najmenej dva týždne, ak sa zamestnanec so zamestnávateľom nedohodli inak. Deň nástupu dovolenky riaditeľka MŠ oznámi zamestnancom bez zbytočného prieťahu po určení plánu dovoleniek aspoň 14 dní pred nástupom dovolenky. So súhlasom zamestnanca sa môže táto lehota skrátiť.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V pláne čerpania dovoleniek sa zabezpečí, aby pedagogickí zamestnanci MŠ, ktoré nie sú v prevádzke v čase letných prázdnin, čerpali prevažnú časť dovolenky v tomto čase. Pedagogickým zamestnancom, ktorí v čase letných prázdnin zabezpečujú nevyhnutné potrebné práce, sa určuje čerpanie dovolenky v čase zimných alebo jarných prázdnin, prípadne v čase prerušenia prevádzky.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Zamestnanec je povinný včas oznámiť riaditeľovi školy skutočnosti, ktoré majú význam pre určenie nástupu dovolenky na zotavenie a včas navrhnúť termín nástupu dovolenky alebo jeho zmenu.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Pred nástupom dovolenky je zamestnanec povinný požiadať zamestnávateľa o poskytnutie dovolenky na predpísanom tlačive o čerpaní dovolenky a na dovolenku nastúpiť až po jej schválení vedúcim zamestnancom.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Zákonníka práce.   </w:t>
      </w:r>
    </w:p>
    <w:p w:rsidR="003C13C5" w:rsidRPr="007B458B" w:rsidRDefault="003C13C5" w:rsidP="003C13C5">
      <w:pPr>
        <w:numPr>
          <w:ilvl w:val="0"/>
          <w:numId w:val="43"/>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je povinný nahradiť zamestnancovi náklady, ktoré mu bez jeho zavinenia vznikli preto, že zamestnávateľ mu zmenil čerpanie dovolenky alebo ho odvolal z dovolenky. </w:t>
      </w:r>
    </w:p>
    <w:p w:rsidR="003C13C5" w:rsidRPr="007B458B" w:rsidRDefault="003C13C5" w:rsidP="003C13C5">
      <w:pPr>
        <w:numPr>
          <w:ilvl w:val="0"/>
          <w:numId w:val="43"/>
        </w:numPr>
        <w:spacing w:after="252"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Zamestnancovi patrí za vyčerpanú dovolenku náhrada mzdy. Za časť dovolenky, ktorá presahuje štyri týždne základnej výmery dovolenky, ktorú zamestnanec nemohol vyčerpať ani do konca nasledujúceho kalendárneho roka, patrí zamestnancovi náhrada mzdy. Za nevyčerpané štyri týždne základnej výmery dovolenky nemôže byť zamestnancovi vyplatená náhrada mzdy, s výnimkou, ak si túto dovolenku nemohol vyčerpať z dôvodu skončenia pracovného pomeru. </w:t>
      </w:r>
    </w:p>
    <w:p w:rsidR="003C13C5" w:rsidRDefault="003C13C5" w:rsidP="003C13C5">
      <w:pPr>
        <w:spacing w:after="252" w:line="268" w:lineRule="auto"/>
        <w:ind w:left="448" w:right="52"/>
        <w:jc w:val="both"/>
        <w:rPr>
          <w:rFonts w:ascii="Times New Roman" w:hAnsi="Times New Roman" w:cs="Times New Roman"/>
          <w:sz w:val="24"/>
          <w:szCs w:val="24"/>
        </w:rPr>
      </w:pPr>
    </w:p>
    <w:p w:rsidR="007B458B" w:rsidRDefault="007B458B" w:rsidP="003C13C5">
      <w:pPr>
        <w:spacing w:after="252" w:line="268" w:lineRule="auto"/>
        <w:ind w:left="448" w:right="52"/>
        <w:jc w:val="both"/>
        <w:rPr>
          <w:rFonts w:ascii="Times New Roman" w:hAnsi="Times New Roman" w:cs="Times New Roman"/>
          <w:sz w:val="24"/>
          <w:szCs w:val="24"/>
        </w:rPr>
      </w:pPr>
    </w:p>
    <w:p w:rsidR="007B458B" w:rsidRPr="007B458B" w:rsidRDefault="007B458B" w:rsidP="003C13C5">
      <w:pPr>
        <w:spacing w:after="252" w:line="268" w:lineRule="auto"/>
        <w:ind w:left="448" w:right="52"/>
        <w:jc w:val="both"/>
        <w:rPr>
          <w:rFonts w:ascii="Times New Roman" w:hAnsi="Times New Roman" w:cs="Times New Roman"/>
          <w:sz w:val="24"/>
          <w:szCs w:val="24"/>
        </w:rPr>
      </w:pPr>
    </w:p>
    <w:p w:rsidR="00520D50" w:rsidRPr="007B458B" w:rsidRDefault="00520D50" w:rsidP="00520D50">
      <w:pPr>
        <w:pStyle w:val="Nadpis2"/>
        <w:rPr>
          <w:rFonts w:cs="Times New Roman"/>
          <w:color w:val="auto"/>
          <w:sz w:val="24"/>
          <w:szCs w:val="24"/>
        </w:rPr>
      </w:pPr>
      <w:bookmarkStart w:id="19" w:name="_Toc121889350"/>
      <w:r w:rsidRPr="007B458B">
        <w:rPr>
          <w:rFonts w:cs="Times New Roman"/>
          <w:color w:val="auto"/>
          <w:sz w:val="24"/>
          <w:szCs w:val="24"/>
        </w:rPr>
        <w:t>Piata časť</w:t>
      </w:r>
      <w:bookmarkEnd w:id="19"/>
    </w:p>
    <w:p w:rsidR="00520D50" w:rsidRPr="007B458B" w:rsidRDefault="00520D50" w:rsidP="00520D50">
      <w:pPr>
        <w:pStyle w:val="Nadpis3"/>
        <w:tabs>
          <w:tab w:val="clear" w:pos="5789"/>
        </w:tabs>
        <w:ind w:left="0" w:firstLine="0"/>
        <w:rPr>
          <w:rFonts w:cs="Times New Roman"/>
          <w:color w:val="auto"/>
          <w:sz w:val="24"/>
          <w:szCs w:val="24"/>
        </w:rPr>
      </w:pPr>
      <w:r w:rsidRPr="007B458B">
        <w:rPr>
          <w:rFonts w:cs="Times New Roman"/>
          <w:color w:val="auto"/>
          <w:sz w:val="24"/>
          <w:szCs w:val="24"/>
        </w:rPr>
        <w:t xml:space="preserve">    Odmeňovanie</w:t>
      </w:r>
    </w:p>
    <w:p w:rsidR="00520D50" w:rsidRPr="007B458B" w:rsidRDefault="00520D50" w:rsidP="00520D50">
      <w:pPr>
        <w:pStyle w:val="Nadpis3"/>
        <w:tabs>
          <w:tab w:val="clear" w:pos="5789"/>
        </w:tabs>
        <w:ind w:left="0" w:firstLine="0"/>
        <w:rPr>
          <w:rFonts w:cs="Times New Roman"/>
          <w:color w:val="auto"/>
          <w:sz w:val="24"/>
          <w:szCs w:val="24"/>
        </w:rPr>
      </w:pPr>
      <w:r w:rsidRPr="007B458B">
        <w:rPr>
          <w:rFonts w:cs="Times New Roman"/>
          <w:color w:val="auto"/>
          <w:sz w:val="24"/>
          <w:szCs w:val="24"/>
        </w:rPr>
        <w:t xml:space="preserve"> Čl. 17</w:t>
      </w:r>
    </w:p>
    <w:p w:rsidR="00520D50" w:rsidRPr="007B458B" w:rsidRDefault="00520D50" w:rsidP="00520D50">
      <w:pPr>
        <w:pStyle w:val="lnok"/>
        <w:tabs>
          <w:tab w:val="clear" w:pos="5789"/>
        </w:tabs>
        <w:ind w:left="0" w:firstLine="0"/>
        <w:rPr>
          <w:color w:val="auto"/>
          <w:sz w:val="24"/>
          <w:szCs w:val="24"/>
        </w:rPr>
      </w:pPr>
      <w:bookmarkStart w:id="20" w:name="_Toc121889351"/>
      <w:r w:rsidRPr="007B458B">
        <w:rPr>
          <w:color w:val="auto"/>
          <w:sz w:val="24"/>
          <w:szCs w:val="24"/>
        </w:rPr>
        <w:t>Plat</w:t>
      </w:r>
      <w:bookmarkEnd w:id="20"/>
    </w:p>
    <w:p w:rsidR="0094116A" w:rsidRPr="007B458B" w:rsidRDefault="0094116A" w:rsidP="0094116A">
      <w:pPr>
        <w:spacing w:line="332" w:lineRule="auto"/>
        <w:ind w:left="21" w:right="52"/>
        <w:rPr>
          <w:rFonts w:ascii="Times New Roman" w:hAnsi="Times New Roman" w:cs="Times New Roman"/>
          <w:sz w:val="24"/>
          <w:szCs w:val="24"/>
        </w:rPr>
      </w:pPr>
      <w:r w:rsidRPr="007B458B">
        <w:rPr>
          <w:rFonts w:ascii="Times New Roman" w:hAnsi="Times New Roman" w:cs="Times New Roman"/>
          <w:sz w:val="24"/>
          <w:szCs w:val="24"/>
        </w:rPr>
        <w:t>1)</w:t>
      </w:r>
      <w:r w:rsidRPr="007B458B">
        <w:rPr>
          <w:rFonts w:ascii="Times New Roman" w:eastAsia="Arial" w:hAnsi="Times New Roman" w:cs="Times New Roman"/>
          <w:sz w:val="24"/>
          <w:szCs w:val="24"/>
        </w:rPr>
        <w:t xml:space="preserve"> </w:t>
      </w:r>
      <w:r w:rsidRPr="007B458B">
        <w:rPr>
          <w:rFonts w:ascii="Times New Roman" w:hAnsi="Times New Roman" w:cs="Times New Roman"/>
          <w:sz w:val="24"/>
          <w:szCs w:val="24"/>
        </w:rPr>
        <w:t xml:space="preserve">Pri odmeňovaní zamestnancov sa postupuje podľa zákona č. 553/2003 Z. z. a nariadenia vlády SR č. 341/2004 Z. z. ktorým sa ustanovujú katalógy pracovných činnosti pri výkone práce vo verejnom záujme.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Riaditeľovi školy, ktorý je štatutárnym orgánom, určí plat podľa zákona č. 553/2003 Z. z. ten, kto ho do funkcie ustanovil.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je povinný zabezpečiť ochranu údajov o plate, o náležitostiach s ním súvisiacich a iných peňažných náležitostiach zamestnancov v zmysle § 25 zákona č. </w:t>
      </w:r>
    </w:p>
    <w:p w:rsidR="0094116A" w:rsidRPr="007B458B" w:rsidRDefault="0094116A" w:rsidP="0094116A">
      <w:pPr>
        <w:ind w:left="463" w:right="52"/>
        <w:rPr>
          <w:rFonts w:ascii="Times New Roman" w:hAnsi="Times New Roman" w:cs="Times New Roman"/>
          <w:sz w:val="24"/>
          <w:szCs w:val="24"/>
        </w:rPr>
      </w:pPr>
      <w:r w:rsidRPr="007B458B">
        <w:rPr>
          <w:rFonts w:ascii="Times New Roman" w:hAnsi="Times New Roman" w:cs="Times New Roman"/>
          <w:sz w:val="24"/>
          <w:szCs w:val="24"/>
        </w:rPr>
        <w:t xml:space="preserve">553/2003 Z. z. . Tým nie je dotknutá povinnosť poskytnúť údaje o plate, o náležitostiach s ním súvisiacich a o iných peňažných náležitostiach, ak tak ustanoví osobitný zákon.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zaradí zamestnanca do kategórie a platovej triedy v zmysle platných právnych predpisov podľa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dohodnutého druhu práce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splnenia kvalifikačných predpokladov vzdelania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kvalifikačných požiadaviek vzdelania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Zaradenie zamestnanca do platovej triedy musí byť v súlade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 charakteristikou platovej triedy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 katalógom pracovných činností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so zaradením  do kariérového stupňa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so zaradením do kariérovej pozície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Pedagogickí zamestnanci a vedúci pedagogickí zamestnanci sa do platovej triedy zaraďujú podľa dosiahnutého kariérového stupňa.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Zamestnancovi okrem pedagogického zamestnanca a odborného zamestnanca sa určí tarifný plat podľa Katalógu pracovných činností a základnej stupnice platových taríf podľa prílohy č.3 zákona č.318/2018. </w:t>
      </w:r>
    </w:p>
    <w:p w:rsidR="0094116A" w:rsidRPr="007B458B" w:rsidRDefault="0094116A" w:rsidP="0094116A">
      <w:pPr>
        <w:numPr>
          <w:ilvl w:val="0"/>
          <w:numId w:val="44"/>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Zaradenie zamestnanca musí byť v súlade s   </w:t>
      </w:r>
    </w:p>
    <w:p w:rsidR="0094116A" w:rsidRPr="007B458B" w:rsidRDefault="0094116A" w:rsidP="0094116A">
      <w:pPr>
        <w:numPr>
          <w:ilvl w:val="1"/>
          <w:numId w:val="44"/>
        </w:numPr>
        <w:spacing w:after="13" w:line="268"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s charakteristikou platovej triedy  </w:t>
      </w:r>
    </w:p>
    <w:p w:rsidR="0094116A" w:rsidRPr="007B458B" w:rsidRDefault="0094116A" w:rsidP="0094116A">
      <w:pPr>
        <w:numPr>
          <w:ilvl w:val="1"/>
          <w:numId w:val="44"/>
        </w:numPr>
        <w:spacing w:after="12" w:line="267" w:lineRule="auto"/>
        <w:ind w:right="52" w:firstLine="1133"/>
        <w:jc w:val="both"/>
        <w:rPr>
          <w:rFonts w:ascii="Times New Roman" w:hAnsi="Times New Roman" w:cs="Times New Roman"/>
          <w:sz w:val="24"/>
          <w:szCs w:val="24"/>
        </w:rPr>
      </w:pPr>
      <w:r w:rsidRPr="007B458B">
        <w:rPr>
          <w:rFonts w:ascii="Times New Roman" w:hAnsi="Times New Roman" w:cs="Times New Roman"/>
          <w:sz w:val="24"/>
          <w:szCs w:val="24"/>
        </w:rPr>
        <w:t xml:space="preserve">katalógom </w:t>
      </w:r>
      <w:r w:rsidRPr="007B458B">
        <w:rPr>
          <w:rFonts w:ascii="Times New Roman" w:hAnsi="Times New Roman" w:cs="Times New Roman"/>
          <w:sz w:val="24"/>
          <w:szCs w:val="24"/>
        </w:rPr>
        <w:tab/>
        <w:t xml:space="preserve">pracovných </w:t>
      </w:r>
      <w:r w:rsidRPr="007B458B">
        <w:rPr>
          <w:rFonts w:ascii="Times New Roman" w:hAnsi="Times New Roman" w:cs="Times New Roman"/>
          <w:sz w:val="24"/>
          <w:szCs w:val="24"/>
        </w:rPr>
        <w:tab/>
        <w:t xml:space="preserve">činností </w:t>
      </w:r>
      <w:r w:rsidRPr="007B458B">
        <w:rPr>
          <w:rFonts w:ascii="Times New Roman" w:hAnsi="Times New Roman" w:cs="Times New Roman"/>
          <w:sz w:val="24"/>
          <w:szCs w:val="24"/>
        </w:rPr>
        <w:tab/>
        <w:t xml:space="preserve">a </w:t>
      </w:r>
      <w:r w:rsidRPr="007B458B">
        <w:rPr>
          <w:rFonts w:ascii="Times New Roman" w:hAnsi="Times New Roman" w:cs="Times New Roman"/>
          <w:sz w:val="24"/>
          <w:szCs w:val="24"/>
        </w:rPr>
        <w:tab/>
        <w:t xml:space="preserve">katalógom </w:t>
      </w:r>
      <w:r w:rsidRPr="007B458B">
        <w:rPr>
          <w:rFonts w:ascii="Times New Roman" w:hAnsi="Times New Roman" w:cs="Times New Roman"/>
          <w:sz w:val="24"/>
          <w:szCs w:val="24"/>
        </w:rPr>
        <w:tab/>
        <w:t xml:space="preserve">v časti </w:t>
      </w:r>
      <w:r w:rsidRPr="007B458B">
        <w:rPr>
          <w:rFonts w:ascii="Times New Roman" w:hAnsi="Times New Roman" w:cs="Times New Roman"/>
          <w:sz w:val="24"/>
          <w:szCs w:val="24"/>
        </w:rPr>
        <w:tab/>
        <w:t xml:space="preserve">„17. </w:t>
      </w:r>
      <w:r w:rsidRPr="007B458B">
        <w:rPr>
          <w:rFonts w:ascii="Times New Roman" w:hAnsi="Times New Roman" w:cs="Times New Roman"/>
          <w:sz w:val="24"/>
          <w:szCs w:val="24"/>
        </w:rPr>
        <w:tab/>
        <w:t xml:space="preserve">školstvo a telovýchova,  </w:t>
      </w:r>
    </w:p>
    <w:p w:rsidR="0094116A" w:rsidRPr="007B458B" w:rsidRDefault="0094116A" w:rsidP="0094116A">
      <w:pPr>
        <w:spacing w:after="12" w:line="267" w:lineRule="auto"/>
        <w:ind w:left="471" w:right="52" w:hanging="435"/>
        <w:rPr>
          <w:rFonts w:ascii="Times New Roman" w:hAnsi="Times New Roman" w:cs="Times New Roman"/>
          <w:sz w:val="24"/>
          <w:szCs w:val="24"/>
        </w:rPr>
      </w:pPr>
      <w:r w:rsidRPr="007B458B">
        <w:rPr>
          <w:rFonts w:ascii="Times New Roman" w:hAnsi="Times New Roman" w:cs="Times New Roman"/>
          <w:sz w:val="24"/>
          <w:szCs w:val="24"/>
        </w:rPr>
        <w:t>9)</w:t>
      </w:r>
      <w:r w:rsidRPr="007B458B">
        <w:rPr>
          <w:rFonts w:ascii="Times New Roman" w:eastAsia="Arial" w:hAnsi="Times New Roman" w:cs="Times New Roman"/>
          <w:sz w:val="24"/>
          <w:szCs w:val="24"/>
        </w:rPr>
        <w:t xml:space="preserve"> </w:t>
      </w:r>
      <w:r w:rsidRPr="007B458B">
        <w:rPr>
          <w:rFonts w:ascii="Times New Roman" w:hAnsi="Times New Roman" w:cs="Times New Roman"/>
          <w:sz w:val="24"/>
          <w:szCs w:val="24"/>
        </w:rPr>
        <w:t xml:space="preserve">Zamestnancovi patrí:  </w:t>
      </w:r>
    </w:p>
    <w:p w:rsidR="0094116A" w:rsidRPr="007B458B" w:rsidRDefault="0094116A" w:rsidP="0094116A">
      <w:pPr>
        <w:numPr>
          <w:ilvl w:val="1"/>
          <w:numId w:val="45"/>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tarifný plat, ktorý zodpovedá jeho zaradenia do platovej triedy a podľa dohodnutého druhu práce, vzdelania, dĺžky praxe  </w:t>
      </w:r>
    </w:p>
    <w:p w:rsidR="0094116A" w:rsidRPr="007B458B" w:rsidRDefault="0094116A" w:rsidP="0094116A">
      <w:pPr>
        <w:numPr>
          <w:ilvl w:val="1"/>
          <w:numId w:val="45"/>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lastRenderedPageBreak/>
        <w:t xml:space="preserve">príplatky vo výške a za podmienok ustanovených zákonom a týmto pracovným poriadkom.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Zamestnancovi je možné zvýšiť tarifný plat: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o osobný príplatok,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poskytnúť odmenu.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Vedúcim zamestnancom škôl sa určí príplatok za riadenie podľa zákona č. 553/2003 Z. z. o odmeňovaní zamestnancov vo výkone práce vo verejnom záujme.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Zamestnancom môže riaditeľ školy priznať osobný príplatok za ocenenie mimoriadnych osobných schopností, dosahovaných pracovných výsledkov, alebo za vykonávanie práce nad rámec pracovných povinností. </w:t>
      </w:r>
      <w:r w:rsidRPr="007B458B">
        <w:rPr>
          <w:rFonts w:ascii="Times New Roman" w:hAnsi="Times New Roman" w:cs="Times New Roman"/>
          <w:b/>
          <w:sz w:val="24"/>
          <w:szCs w:val="24"/>
        </w:rPr>
        <w:t xml:space="preserve"> </w:t>
      </w:r>
      <w:r w:rsidRPr="007B458B">
        <w:rPr>
          <w:rFonts w:ascii="Times New Roman" w:hAnsi="Times New Roman" w:cs="Times New Roman"/>
          <w:sz w:val="24"/>
          <w:szCs w:val="24"/>
        </w:rPr>
        <w:t>Priznanie osobného príplatku je nenárokové. O</w:t>
      </w:r>
      <w:r w:rsidRPr="007B458B">
        <w:rPr>
          <w:rFonts w:ascii="Times New Roman" w:hAnsi="Times New Roman" w:cs="Times New Roman"/>
          <w:b/>
          <w:sz w:val="24"/>
          <w:szCs w:val="24"/>
        </w:rPr>
        <w:t xml:space="preserve"> </w:t>
      </w:r>
      <w:r w:rsidRPr="007B458B">
        <w:rPr>
          <w:rFonts w:ascii="Times New Roman" w:hAnsi="Times New Roman" w:cs="Times New Roman"/>
          <w:sz w:val="24"/>
          <w:szCs w:val="24"/>
        </w:rPr>
        <w:t xml:space="preserve">priznaní osobného príplatku, jeho zvýšení, znížení alebo odobratí rozhoduje zamestnávateľ na základe písomného návrhu príslušného vedúceho zamestnanca. Návrh na poskytnutie osobného príplatku zamestnancovi vrátane jej výšky písomne odôvodní vedúci zamestnanec (priamy nadriadený) a predloží riaditeľke MŠ.  </w:t>
      </w:r>
      <w:r w:rsidRPr="007B458B">
        <w:rPr>
          <w:rFonts w:ascii="Times New Roman" w:hAnsi="Times New Roman" w:cs="Times New Roman"/>
          <w:b/>
          <w:sz w:val="24"/>
          <w:szCs w:val="24"/>
        </w:rPr>
        <w:t xml:space="preserve">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môže poskytnúť zamestnancovi odmenu za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kvalitné vykonávanie pracovných činností alebo za vykonanie práce presahujúcej rámec pracovných povinností vyplývajúcich z dohodnutého druhu práce,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splnenie mimoriadnej pracovnej úlohy alebo osobitne významnej pracovnej úlohy, alebo vopred určenej cieľovej pracovnej úlohy,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pracovné zásluhy pri dosiahnutí 50 rokov veku  a 60 rokov veku vo výške jeho funkčného platu,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poskytnutie osobnej pomoci pri mimoriadnej udalosti, pri likvidácii a odstraňovaní jej následkov, pri ktorej môže dôjsť k ohrozeniu života, zdravia alebo majetku.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Návrh na poskytnutie odmeny zamestnancovi vrátane jej výšky písomne odôvodní priamy nadriadený vedúci zamestnanec a predloží riaditeľke MŠ.   </w:t>
      </w:r>
    </w:p>
    <w:p w:rsidR="0094116A" w:rsidRPr="007B458B" w:rsidRDefault="0094116A" w:rsidP="0094116A">
      <w:pPr>
        <w:numPr>
          <w:ilvl w:val="0"/>
          <w:numId w:val="46"/>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Odmena pri dosiahnutí 50 rokov veku a 60 rokov veku sa poskytne každému zamestnancovi vo výške jeho funkčného platu, ak sú splnené nasledovné podmienky: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zamestnanec v čase dovŕšenia 50 rokov veku a 60 rokov veku má u zamestnávateľa pracovnú zmluvu na dobu neurčitú,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v posledných troch mesiacoch neporušil pracovný poriadok školy alebo pracovnú disciplínu,  </w:t>
      </w:r>
    </w:p>
    <w:p w:rsidR="0094116A" w:rsidRPr="007B458B" w:rsidRDefault="0094116A" w:rsidP="0094116A">
      <w:pPr>
        <w:numPr>
          <w:ilvl w:val="1"/>
          <w:numId w:val="46"/>
        </w:numPr>
        <w:spacing w:after="13" w:line="268" w:lineRule="auto"/>
        <w:ind w:right="52" w:hanging="283"/>
        <w:jc w:val="both"/>
        <w:rPr>
          <w:rFonts w:ascii="Times New Roman" w:hAnsi="Times New Roman" w:cs="Times New Roman"/>
          <w:sz w:val="24"/>
          <w:szCs w:val="24"/>
        </w:rPr>
      </w:pPr>
      <w:r w:rsidRPr="007B458B">
        <w:rPr>
          <w:rFonts w:ascii="Times New Roman" w:hAnsi="Times New Roman" w:cs="Times New Roman"/>
          <w:sz w:val="24"/>
          <w:szCs w:val="24"/>
        </w:rPr>
        <w:t xml:space="preserve">v posledných troch mesiacoch nebol písomne upozornený na porušenie akéhokoľvek vnútorného predpisu zamestnávateľa.  </w:t>
      </w:r>
    </w:p>
    <w:p w:rsidR="007B458B" w:rsidRDefault="0094116A" w:rsidP="0094116A">
      <w:pPr>
        <w:numPr>
          <w:ilvl w:val="0"/>
          <w:numId w:val="46"/>
        </w:numPr>
        <w:spacing w:after="12" w:line="267"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Pedagogickému zamestnancovi, ktorý vykonáva činnosť triedneho učiteľa, patrí príplatok           za výkon špecializovanej činnosti v sume 5 % platovej tarify platovej triedy a pracovnej          triedy, do ktorej je zaradený, zvýšenej o 24 %, ak túto činnosť vykonáva v jednej triede,        alebo v sume 10 % platovej tarify platovej triedy a pracovnej triedy, do ktorej je zaradený,        zvýšenej o 24 %, ak túto činnosť vykonáva v dvoch triedach alebo vo viacerých triedach. 17) Pedagogický zamestnanec, ktorý vykonáva činnosť uvádzajúceho pedagogického        zamestnanca patrí príplatok za výkon špecializovanej činnosti v sume 4 % platovej tarify        platovej triedy a pracovnej triedy, do ktorej je zaradený, zvýšenej o 24 %, ak túto činnosť        vykonáva u jedného začínajúceho pedagogického zamestnanca, alebo v sume 8 % platovej       </w:t>
      </w:r>
      <w:r w:rsidRPr="007B458B">
        <w:rPr>
          <w:rFonts w:ascii="Times New Roman" w:hAnsi="Times New Roman" w:cs="Times New Roman"/>
          <w:sz w:val="24"/>
          <w:szCs w:val="24"/>
        </w:rPr>
        <w:lastRenderedPageBreak/>
        <w:t>tarify platovej triedy a pracovnej triedy, do ktorej je zaradený, zvýšenej o 24 %, ak túto       činnosť vykonáva u dvoch alebo u viacerých začínajúcich pedagogických zamestnancov.  18) Príplatok za výkon špecializovaných činností sa určí pevnou sumo</w:t>
      </w:r>
      <w:r w:rsidR="007B458B">
        <w:rPr>
          <w:rFonts w:ascii="Times New Roman" w:hAnsi="Times New Roman" w:cs="Times New Roman"/>
          <w:sz w:val="24"/>
          <w:szCs w:val="24"/>
        </w:rPr>
        <w:t xml:space="preserve">u zaokrúhlenou na 50  </w:t>
      </w:r>
      <w:r w:rsidRPr="007B458B">
        <w:rPr>
          <w:rFonts w:ascii="Times New Roman" w:hAnsi="Times New Roman" w:cs="Times New Roman"/>
          <w:sz w:val="24"/>
          <w:szCs w:val="24"/>
        </w:rPr>
        <w:t xml:space="preserve">eurocentov nahor. </w:t>
      </w:r>
    </w:p>
    <w:p w:rsidR="0094116A" w:rsidRPr="007B458B" w:rsidRDefault="0094116A" w:rsidP="007B458B">
      <w:pPr>
        <w:spacing w:after="12" w:line="267" w:lineRule="auto"/>
        <w:ind w:left="448" w:right="52"/>
        <w:jc w:val="both"/>
        <w:rPr>
          <w:rFonts w:ascii="Times New Roman" w:hAnsi="Times New Roman" w:cs="Times New Roman"/>
          <w:sz w:val="24"/>
          <w:szCs w:val="24"/>
        </w:rPr>
      </w:pPr>
      <w:r w:rsidRPr="007B458B">
        <w:rPr>
          <w:rFonts w:ascii="Times New Roman" w:hAnsi="Times New Roman" w:cs="Times New Roman"/>
          <w:sz w:val="24"/>
          <w:szCs w:val="24"/>
        </w:rPr>
        <w:t xml:space="preserve">19) Príplatok za činnosť triedneho učiteľa sa určuje na školský rok. </w:t>
      </w:r>
    </w:p>
    <w:p w:rsidR="0094116A" w:rsidRPr="007B458B" w:rsidRDefault="0094116A" w:rsidP="0094116A">
      <w:pPr>
        <w:spacing w:after="12" w:line="267" w:lineRule="auto"/>
        <w:ind w:left="46" w:right="26" w:hanging="10"/>
        <w:rPr>
          <w:rFonts w:ascii="Times New Roman" w:hAnsi="Times New Roman" w:cs="Times New Roman"/>
          <w:sz w:val="24"/>
          <w:szCs w:val="24"/>
        </w:rPr>
      </w:pPr>
      <w:r w:rsidRPr="007B458B">
        <w:rPr>
          <w:rFonts w:ascii="Times New Roman" w:hAnsi="Times New Roman" w:cs="Times New Roman"/>
          <w:sz w:val="24"/>
          <w:szCs w:val="24"/>
        </w:rPr>
        <w:t xml:space="preserve">20) Riaditeľka MŠ písomne oznámi zamestnancovi výšku a zloženie funkčného platu pri        uzatvorení pracovnej zmluvy, pri zmene druhu práce alebo pri úprave funkčného platu. 21) Učiteľka MŠ, ktorá má pracovný čas rozvrhnutý tak, že prácu vykonáva striedavo v dvoch        pracovných zmenách patrí príplatok za zmennosť mesačne v sume 8 euro.  </w:t>
      </w:r>
    </w:p>
    <w:p w:rsidR="0094116A" w:rsidRPr="007B458B" w:rsidRDefault="0094116A" w:rsidP="0094116A">
      <w:pPr>
        <w:pStyle w:val="odsek"/>
        <w:numPr>
          <w:ilvl w:val="0"/>
          <w:numId w:val="0"/>
        </w:numPr>
        <w:ind w:left="391"/>
      </w:pPr>
    </w:p>
    <w:p w:rsidR="00520D50" w:rsidRPr="007B458B" w:rsidRDefault="00520D50" w:rsidP="00520D50">
      <w:pPr>
        <w:pStyle w:val="odsek"/>
        <w:numPr>
          <w:ilvl w:val="0"/>
          <w:numId w:val="0"/>
        </w:numPr>
        <w:ind w:left="426"/>
        <w:rPr>
          <w:color w:val="auto"/>
        </w:rPr>
      </w:pPr>
    </w:p>
    <w:p w:rsidR="00520D50" w:rsidRPr="007B458B" w:rsidRDefault="00520D50" w:rsidP="00520D50">
      <w:pPr>
        <w:pStyle w:val="lnok"/>
        <w:tabs>
          <w:tab w:val="clear" w:pos="5789"/>
        </w:tabs>
        <w:ind w:left="0" w:firstLine="0"/>
        <w:rPr>
          <w:color w:val="auto"/>
          <w:sz w:val="24"/>
          <w:szCs w:val="24"/>
        </w:rPr>
      </w:pPr>
      <w:r w:rsidRPr="007B458B">
        <w:rPr>
          <w:color w:val="auto"/>
          <w:sz w:val="24"/>
          <w:szCs w:val="24"/>
        </w:rPr>
        <w:t>Čl. 18</w:t>
      </w:r>
    </w:p>
    <w:p w:rsidR="00520D50" w:rsidRPr="007B458B" w:rsidRDefault="00520D50" w:rsidP="00520D50">
      <w:pPr>
        <w:pStyle w:val="lnok"/>
        <w:tabs>
          <w:tab w:val="clear" w:pos="5789"/>
        </w:tabs>
        <w:ind w:left="0" w:firstLine="0"/>
        <w:rPr>
          <w:color w:val="auto"/>
          <w:sz w:val="24"/>
          <w:szCs w:val="24"/>
        </w:rPr>
      </w:pPr>
      <w:bookmarkStart w:id="21" w:name="_Toc121889352"/>
      <w:r w:rsidRPr="007B458B">
        <w:rPr>
          <w:color w:val="auto"/>
          <w:sz w:val="24"/>
          <w:szCs w:val="24"/>
        </w:rPr>
        <w:t>Výplata platu</w:t>
      </w:r>
      <w:bookmarkEnd w:id="21"/>
    </w:p>
    <w:p w:rsidR="00520D50" w:rsidRPr="007B458B" w:rsidRDefault="00520D50" w:rsidP="00520D50">
      <w:pPr>
        <w:pStyle w:val="odsek"/>
        <w:numPr>
          <w:ilvl w:val="0"/>
          <w:numId w:val="20"/>
        </w:numPr>
        <w:ind w:left="426" w:hanging="426"/>
        <w:rPr>
          <w:color w:val="auto"/>
        </w:rPr>
      </w:pPr>
      <w:r w:rsidRPr="007B458B">
        <w:rPr>
          <w:color w:val="auto"/>
        </w:rPr>
        <w:t>Plat sa vypláca zamestnancovi v peniazoch; v inom druhu plnenia alebo v cudzej mene možno plat vyplácať, len ak to umožňuje Zákonník práce alebo osobitný predpis.</w:t>
      </w:r>
    </w:p>
    <w:p w:rsidR="00520D50" w:rsidRPr="007B458B" w:rsidRDefault="00520D50" w:rsidP="00520D50">
      <w:pPr>
        <w:pStyle w:val="odsek"/>
        <w:numPr>
          <w:ilvl w:val="0"/>
          <w:numId w:val="20"/>
        </w:numPr>
        <w:ind w:left="426" w:hanging="426"/>
        <w:rPr>
          <w:color w:val="auto"/>
        </w:rPr>
      </w:pPr>
      <w:r w:rsidRPr="007B458B">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520D50" w:rsidRPr="007B458B" w:rsidRDefault="00520D50" w:rsidP="00520D50">
      <w:pPr>
        <w:pStyle w:val="odsek"/>
        <w:numPr>
          <w:ilvl w:val="0"/>
          <w:numId w:val="20"/>
        </w:numPr>
        <w:ind w:left="426" w:hanging="426"/>
        <w:rPr>
          <w:color w:val="auto"/>
        </w:rPr>
      </w:pPr>
      <w:r w:rsidRPr="007B458B">
        <w:rPr>
          <w:color w:val="auto"/>
        </w:rPr>
        <w:t>Pri vyúčtovaní platu je zamestnávateľ povinný vydať zamestnancovi písomný doklad obsahujúci najmä údaje o jednotlivých zložkách platu, 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w:t>
      </w:r>
    </w:p>
    <w:p w:rsidR="00520D50" w:rsidRPr="007B458B" w:rsidRDefault="00520D50" w:rsidP="00520D50">
      <w:pPr>
        <w:pStyle w:val="odsek"/>
        <w:numPr>
          <w:ilvl w:val="0"/>
          <w:numId w:val="20"/>
        </w:numPr>
        <w:ind w:left="426" w:hanging="426"/>
        <w:rPr>
          <w:color w:val="auto"/>
        </w:rPr>
      </w:pPr>
      <w:r w:rsidRPr="007B458B">
        <w:rPr>
          <w:color w:val="auto"/>
        </w:rPr>
        <w:t>Na žiadosť zamestnanca predloží zamestnávateľ zamestnancovi na nahliadnutie doklady, na základe ktorých mu bol plat vypočítaný.</w:t>
      </w:r>
    </w:p>
    <w:p w:rsidR="00520D50" w:rsidRPr="007B458B" w:rsidRDefault="00520D50" w:rsidP="00520D50">
      <w:pPr>
        <w:pStyle w:val="odsek"/>
        <w:numPr>
          <w:ilvl w:val="0"/>
          <w:numId w:val="20"/>
        </w:numPr>
        <w:ind w:left="426" w:hanging="426"/>
        <w:rPr>
          <w:color w:val="auto"/>
        </w:rPr>
      </w:pPr>
      <w:r w:rsidRPr="007B458B">
        <w:rPr>
          <w:color w:val="auto"/>
        </w:rPr>
        <w:t>Zamestnanec môže na prijatie platu písomne splnomocniť inú osobu. Bez písomného splnomocnenia možno vyplatiť plat inej osobe ako zamestnancovi, len ak tak ustanovuje osobitný predpis.</w:t>
      </w:r>
    </w:p>
    <w:p w:rsidR="00520D50" w:rsidRPr="007B458B" w:rsidRDefault="00520D50" w:rsidP="00520D50">
      <w:pPr>
        <w:pStyle w:val="odsek"/>
        <w:numPr>
          <w:ilvl w:val="0"/>
          <w:numId w:val="20"/>
        </w:numPr>
        <w:ind w:left="426" w:hanging="426"/>
        <w:rPr>
          <w:color w:val="auto"/>
        </w:rPr>
      </w:pPr>
      <w:r w:rsidRPr="007B458B">
        <w:rPr>
          <w:color w:val="auto"/>
        </w:rPr>
        <w:t>Zamestnávateľ je povinný, po vykonaní zrážok podľa § 131 Zákonníka práce, poukázať plat alebo jeho časť určenú zamestnancom na ním určený účet v banke alebo v pobočke zahraničnej banky v Slovenskej republike,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aj na viac účtov, ktoré si zamestnanec sám určil.</w:t>
      </w:r>
    </w:p>
    <w:p w:rsidR="00520D50" w:rsidRPr="007B458B" w:rsidRDefault="00520D50" w:rsidP="00520D50">
      <w:pPr>
        <w:pStyle w:val="lnok"/>
        <w:tabs>
          <w:tab w:val="clear" w:pos="5789"/>
        </w:tabs>
        <w:ind w:left="0" w:firstLine="0"/>
        <w:rPr>
          <w:color w:val="auto"/>
          <w:sz w:val="24"/>
          <w:szCs w:val="24"/>
        </w:rPr>
      </w:pPr>
    </w:p>
    <w:p w:rsidR="00520D50" w:rsidRPr="007B458B" w:rsidRDefault="00520D50" w:rsidP="00520D50">
      <w:pPr>
        <w:pStyle w:val="lnok"/>
        <w:tabs>
          <w:tab w:val="clear" w:pos="5789"/>
        </w:tabs>
        <w:ind w:left="0" w:firstLine="0"/>
        <w:rPr>
          <w:color w:val="auto"/>
          <w:sz w:val="24"/>
        </w:rPr>
      </w:pPr>
      <w:r w:rsidRPr="007B458B">
        <w:rPr>
          <w:color w:val="auto"/>
          <w:sz w:val="24"/>
        </w:rPr>
        <w:t>Čl.</w:t>
      </w:r>
      <w:bookmarkStart w:id="22" w:name="_Toc121889353"/>
      <w:r w:rsidRPr="007B458B">
        <w:rPr>
          <w:color w:val="auto"/>
          <w:sz w:val="24"/>
        </w:rPr>
        <w:t xml:space="preserve"> 19</w:t>
      </w:r>
    </w:p>
    <w:p w:rsidR="00520D50" w:rsidRPr="007B458B" w:rsidRDefault="00520D50" w:rsidP="00520D50">
      <w:pPr>
        <w:pStyle w:val="lnok"/>
        <w:tabs>
          <w:tab w:val="clear" w:pos="5789"/>
        </w:tabs>
        <w:ind w:left="0" w:firstLine="0"/>
        <w:rPr>
          <w:color w:val="auto"/>
          <w:sz w:val="24"/>
        </w:rPr>
      </w:pPr>
      <w:r w:rsidRPr="007B458B">
        <w:rPr>
          <w:color w:val="auto"/>
          <w:sz w:val="24"/>
        </w:rPr>
        <w:lastRenderedPageBreak/>
        <w:t>Zrážky z platu</w:t>
      </w:r>
      <w:bookmarkEnd w:id="22"/>
    </w:p>
    <w:p w:rsidR="00520D50" w:rsidRPr="007B458B" w:rsidRDefault="00520D50" w:rsidP="00520D50">
      <w:pPr>
        <w:pStyle w:val="odsek"/>
        <w:numPr>
          <w:ilvl w:val="0"/>
          <w:numId w:val="21"/>
        </w:numPr>
        <w:ind w:left="426" w:hanging="426"/>
        <w:rPr>
          <w:color w:val="auto"/>
        </w:rPr>
      </w:pPr>
      <w:r w:rsidRPr="007B458B">
        <w:rPr>
          <w:color w:val="auto"/>
        </w:rPr>
        <w:t xml:space="preserve">Z platu zamestnanca zamestnávateľ prednostne vykoná zrážky z platu uvedené v § 131 </w:t>
      </w:r>
      <w:r w:rsidRPr="007B458B">
        <w:rPr>
          <w:color w:val="auto"/>
        </w:rPr>
        <w:br/>
        <w:t>ods. 1 Zákonníka práce.</w:t>
      </w:r>
    </w:p>
    <w:p w:rsidR="00520D50" w:rsidRPr="007B458B" w:rsidRDefault="00520D50" w:rsidP="00520D50">
      <w:pPr>
        <w:pStyle w:val="odsek"/>
        <w:numPr>
          <w:ilvl w:val="0"/>
          <w:numId w:val="21"/>
        </w:numPr>
        <w:ind w:left="426" w:hanging="426"/>
        <w:rPr>
          <w:color w:val="auto"/>
        </w:rPr>
      </w:pPr>
      <w:r w:rsidRPr="007B458B">
        <w:rPr>
          <w:color w:val="auto"/>
        </w:rPr>
        <w:t>Po vykonaní zrážok podľa odseku 1 môže zamestnávateľ zraziť z platu len zrážky z platu uvedené v § 131 ods. 2 Zákonníka práce.</w:t>
      </w:r>
    </w:p>
    <w:p w:rsidR="00520D50" w:rsidRPr="007B458B" w:rsidRDefault="00520D50" w:rsidP="00520D50">
      <w:pPr>
        <w:pStyle w:val="odsek"/>
        <w:numPr>
          <w:ilvl w:val="0"/>
          <w:numId w:val="21"/>
        </w:numPr>
        <w:ind w:left="426" w:hanging="426"/>
        <w:rPr>
          <w:color w:val="auto"/>
        </w:rPr>
      </w:pPr>
      <w:r w:rsidRPr="007B458B">
        <w:rPr>
          <w:color w:val="auto"/>
        </w:rPr>
        <w:t>Ďalšie zrážky z platu, ktoré presahujú rámec zrážok uvedených v odsekoch 1 a 2, môže zamestnávateľ vykonávať len na základe písomnej dohody so zamestnancom o zrážkach z platu, alebo ak povinnosť zamestnávateľa vykonávať zrážky z platu a iných príjmov zamestnanca vyplýva z osobitného predpisu.</w:t>
      </w:r>
    </w:p>
    <w:p w:rsidR="00520D50" w:rsidRPr="007B458B" w:rsidRDefault="00520D50" w:rsidP="00520D50">
      <w:pPr>
        <w:pStyle w:val="odsek"/>
        <w:numPr>
          <w:ilvl w:val="0"/>
          <w:numId w:val="0"/>
        </w:numPr>
        <w:rPr>
          <w:color w:val="auto"/>
        </w:rPr>
      </w:pPr>
    </w:p>
    <w:p w:rsidR="00520D50" w:rsidRPr="007B458B" w:rsidRDefault="00520D50" w:rsidP="00520D50">
      <w:pPr>
        <w:pStyle w:val="odsek"/>
        <w:numPr>
          <w:ilvl w:val="0"/>
          <w:numId w:val="0"/>
        </w:numPr>
        <w:jc w:val="center"/>
        <w:rPr>
          <w:b/>
          <w:color w:val="auto"/>
        </w:rPr>
      </w:pPr>
      <w:bookmarkStart w:id="23" w:name="_Toc121889354"/>
      <w:r w:rsidRPr="007B458B">
        <w:rPr>
          <w:b/>
          <w:color w:val="auto"/>
        </w:rPr>
        <w:t>Šiesta časť</w:t>
      </w:r>
      <w:bookmarkEnd w:id="23"/>
    </w:p>
    <w:p w:rsidR="00520D50" w:rsidRPr="007B458B" w:rsidRDefault="00520D50" w:rsidP="00520D50">
      <w:pPr>
        <w:pStyle w:val="odsek"/>
        <w:numPr>
          <w:ilvl w:val="0"/>
          <w:numId w:val="0"/>
        </w:numPr>
        <w:jc w:val="center"/>
        <w:rPr>
          <w:b/>
          <w:color w:val="auto"/>
        </w:rPr>
      </w:pPr>
      <w:r w:rsidRPr="007B458B">
        <w:rPr>
          <w:b/>
          <w:color w:val="auto"/>
        </w:rPr>
        <w:t>Čl. 20</w:t>
      </w:r>
    </w:p>
    <w:p w:rsidR="00520D50" w:rsidRPr="007B458B" w:rsidRDefault="00520D50" w:rsidP="00520D50">
      <w:pPr>
        <w:pStyle w:val="lnok"/>
        <w:tabs>
          <w:tab w:val="clear" w:pos="5789"/>
        </w:tabs>
        <w:ind w:left="0" w:firstLine="0"/>
        <w:rPr>
          <w:color w:val="auto"/>
          <w:sz w:val="24"/>
          <w:szCs w:val="24"/>
        </w:rPr>
      </w:pPr>
      <w:bookmarkStart w:id="24" w:name="_Toc121889355"/>
      <w:r w:rsidRPr="007B458B">
        <w:rPr>
          <w:color w:val="auto"/>
          <w:sz w:val="24"/>
          <w:szCs w:val="24"/>
        </w:rPr>
        <w:t>Prekážky v práci</w:t>
      </w:r>
      <w:bookmarkEnd w:id="24"/>
    </w:p>
    <w:p w:rsidR="00520D50" w:rsidRPr="007B458B" w:rsidRDefault="00520D50" w:rsidP="00520D50">
      <w:pPr>
        <w:pStyle w:val="odsek"/>
        <w:numPr>
          <w:ilvl w:val="0"/>
          <w:numId w:val="22"/>
        </w:numPr>
        <w:ind w:left="426" w:hanging="426"/>
        <w:rPr>
          <w:color w:val="auto"/>
        </w:rPr>
      </w:pPr>
      <w:r w:rsidRPr="007B458B">
        <w:rPr>
          <w:color w:val="auto"/>
        </w:rPr>
        <w:t>Prekážky v práci na strane zamestnanca sú skutočnosti, ktoré bránia zamestnancovi vo výkone práce v určenom a rozvrhnutom pracovnom čase, a s ktorými sa spájajú dôsledky ustanovené v právnych predpisoch (napríklad § 136 až 141a, § 144 Zákonníka práce).</w:t>
      </w:r>
    </w:p>
    <w:p w:rsidR="00520D50" w:rsidRPr="007B458B" w:rsidRDefault="00520D50" w:rsidP="00520D50">
      <w:pPr>
        <w:pStyle w:val="odsek"/>
        <w:numPr>
          <w:ilvl w:val="0"/>
          <w:numId w:val="22"/>
        </w:numPr>
        <w:ind w:left="426" w:hanging="426"/>
        <w:rPr>
          <w:color w:val="auto"/>
        </w:rPr>
      </w:pPr>
      <w:r w:rsidRPr="007B458B">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rsidR="00520D50" w:rsidRPr="007B458B" w:rsidRDefault="00520D50" w:rsidP="00520D50">
      <w:pPr>
        <w:pStyle w:val="odsek"/>
        <w:numPr>
          <w:ilvl w:val="0"/>
          <w:numId w:val="22"/>
        </w:numPr>
        <w:ind w:left="426" w:hanging="426"/>
        <w:rPr>
          <w:color w:val="auto"/>
        </w:rPr>
      </w:pPr>
      <w:r w:rsidRPr="007B458B">
        <w:rPr>
          <w:color w:val="auto"/>
        </w:rPr>
        <w:t>Ako výkon práce sa posudzuje čas uvedený v § 144 ods. 3 Zákonníka práce.</w:t>
      </w:r>
    </w:p>
    <w:p w:rsidR="00520D50" w:rsidRPr="007B458B" w:rsidRDefault="00520D50" w:rsidP="00520D50">
      <w:pPr>
        <w:pStyle w:val="odsek"/>
        <w:numPr>
          <w:ilvl w:val="0"/>
          <w:numId w:val="22"/>
        </w:numPr>
        <w:ind w:left="426" w:hanging="426"/>
        <w:rPr>
          <w:color w:val="auto"/>
        </w:rPr>
      </w:pPr>
      <w:r w:rsidRPr="007B458B">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odpracovanie zameškaného času, ak k tomu nebránia vážne prevádzkové dôvody (§ 144 ods. 2 a 3 Zákonníka práce).</w:t>
      </w:r>
    </w:p>
    <w:p w:rsidR="00520D50" w:rsidRPr="007B458B" w:rsidRDefault="00520D50" w:rsidP="00520D50">
      <w:pPr>
        <w:pStyle w:val="odsek"/>
        <w:numPr>
          <w:ilvl w:val="0"/>
          <w:numId w:val="22"/>
        </w:numPr>
        <w:ind w:left="426" w:hanging="426"/>
        <w:rPr>
          <w:color w:val="auto"/>
        </w:rPr>
      </w:pPr>
      <w:r w:rsidRPr="007B458B">
        <w:rPr>
          <w:color w:val="auto"/>
        </w:rPr>
        <w:t>Ak zamestnanec nemôže vykonávať prácu pre dôležité osobné prekážky v práci ustanovené § 141 Zákonníka práce, zamestnávateľ mu poskytne pracovné voľno s náhradou platu alebo bez náhrady platu. Podmienky poskytnutia ďalšieho pracovného voľna s náhradou platu alebo bez náhrady platu podľa § 141 ods. 3 Zákonníka práce upraví zamestnávateľ v kolektívnej zmluve alebo vo vnútornom predpise.</w:t>
      </w:r>
    </w:p>
    <w:p w:rsidR="00520D50" w:rsidRPr="007B458B" w:rsidRDefault="00520D50" w:rsidP="00520D50">
      <w:pPr>
        <w:pStyle w:val="odsek"/>
        <w:numPr>
          <w:ilvl w:val="0"/>
          <w:numId w:val="22"/>
        </w:numPr>
        <w:ind w:left="426" w:hanging="426"/>
        <w:rPr>
          <w:color w:val="auto"/>
        </w:rPr>
      </w:pPr>
      <w:r w:rsidRPr="007B458B">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520D50" w:rsidRPr="007B458B" w:rsidRDefault="00520D50" w:rsidP="00520D50">
      <w:pPr>
        <w:pStyle w:val="odsek"/>
        <w:numPr>
          <w:ilvl w:val="0"/>
          <w:numId w:val="22"/>
        </w:numPr>
        <w:ind w:left="426" w:hanging="426"/>
        <w:rPr>
          <w:color w:val="auto"/>
        </w:rPr>
      </w:pPr>
      <w:r w:rsidRPr="007B458B">
        <w:rPr>
          <w:color w:val="auto"/>
        </w:rPr>
        <w:lastRenderedPageBreak/>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520D50" w:rsidRPr="007B458B" w:rsidRDefault="00520D50" w:rsidP="00520D50">
      <w:pPr>
        <w:pStyle w:val="odsek"/>
        <w:numPr>
          <w:ilvl w:val="0"/>
          <w:numId w:val="22"/>
        </w:numPr>
        <w:ind w:left="426" w:hanging="426"/>
        <w:rPr>
          <w:color w:val="auto"/>
        </w:rPr>
      </w:pPr>
      <w:r w:rsidRPr="007B458B">
        <w:rPr>
          <w:color w:val="auto"/>
        </w:rPr>
        <w:t>Hodiny priamej výchovno-vzdelávacej činnosti plánované podľa rozvrhu hodín, ktoré zamestnanec neodpracoval z dôvodu prekážky na strane zamestnávateľa, sa započítavajú do plnenia základného úväzku PZ.</w:t>
      </w:r>
    </w:p>
    <w:p w:rsidR="00520D50" w:rsidRPr="007B458B" w:rsidRDefault="00520D50" w:rsidP="00520D50">
      <w:pPr>
        <w:pStyle w:val="odsek"/>
        <w:numPr>
          <w:ilvl w:val="0"/>
          <w:numId w:val="22"/>
        </w:numPr>
        <w:ind w:left="426" w:hanging="426"/>
        <w:rPr>
          <w:color w:val="auto"/>
        </w:rPr>
      </w:pPr>
      <w:r w:rsidRPr="007B458B">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520D50" w:rsidRPr="007B458B" w:rsidRDefault="00520D50" w:rsidP="00520D50">
      <w:pPr>
        <w:pStyle w:val="odsek"/>
        <w:numPr>
          <w:ilvl w:val="0"/>
          <w:numId w:val="22"/>
        </w:numPr>
        <w:ind w:left="426" w:hanging="426"/>
        <w:rPr>
          <w:color w:val="auto"/>
        </w:rPr>
      </w:pPr>
      <w:r w:rsidRPr="007B458B">
        <w:rPr>
          <w:color w:val="auto"/>
        </w:rPr>
        <w:t xml:space="preserve">Zamestnávateľ uvoľní zamestnanca dlhodobo na výkon verejnej funkcie a výkon odborovej funkcie. Náhrada platu od zamestnávateľa, u ktorého je v pracovnom pomere mu nepatrí. </w:t>
      </w:r>
    </w:p>
    <w:p w:rsidR="00520D50" w:rsidRPr="007B458B" w:rsidRDefault="00520D50" w:rsidP="00520D50">
      <w:pPr>
        <w:pStyle w:val="odsek"/>
        <w:numPr>
          <w:ilvl w:val="0"/>
          <w:numId w:val="22"/>
        </w:numPr>
        <w:ind w:left="426" w:hanging="426"/>
        <w:rPr>
          <w:color w:val="auto"/>
        </w:rPr>
      </w:pPr>
      <w:r w:rsidRPr="007B458B">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520D50" w:rsidRPr="007B458B" w:rsidRDefault="00520D50" w:rsidP="00520D50">
      <w:pPr>
        <w:pStyle w:val="odsek"/>
        <w:numPr>
          <w:ilvl w:val="0"/>
          <w:numId w:val="22"/>
        </w:numPr>
        <w:ind w:left="426" w:hanging="426"/>
        <w:rPr>
          <w:color w:val="auto"/>
        </w:rPr>
      </w:pPr>
      <w:r w:rsidRPr="007B458B">
        <w:rPr>
          <w:color w:val="auto"/>
        </w:rPr>
        <w:t>Verejná funkcia, občianska povinnosť a iný úkon vo všeobecnom záujme je na účely Zákonníka práce činnosť, o ktorej to ustanovuje Zákonník práce alebo osobitný predpis.</w:t>
      </w:r>
    </w:p>
    <w:p w:rsidR="00520D50" w:rsidRPr="007B458B" w:rsidRDefault="00520D50" w:rsidP="00520D50">
      <w:pPr>
        <w:pStyle w:val="odsek"/>
        <w:numPr>
          <w:ilvl w:val="0"/>
          <w:numId w:val="22"/>
        </w:numPr>
        <w:ind w:left="426" w:hanging="426"/>
        <w:rPr>
          <w:color w:val="auto"/>
        </w:rPr>
      </w:pPr>
      <w:r w:rsidRPr="007B458B">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520D50" w:rsidRPr="007B458B" w:rsidRDefault="00520D50" w:rsidP="00520D50">
      <w:pPr>
        <w:pStyle w:val="odsek"/>
        <w:numPr>
          <w:ilvl w:val="0"/>
          <w:numId w:val="22"/>
        </w:numPr>
        <w:ind w:left="426" w:hanging="426"/>
        <w:rPr>
          <w:color w:val="auto"/>
        </w:rPr>
      </w:pPr>
      <w:r w:rsidRPr="007B458B">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520D50" w:rsidRPr="007B458B" w:rsidRDefault="00520D50" w:rsidP="00520D50">
      <w:pPr>
        <w:pStyle w:val="odsek"/>
        <w:numPr>
          <w:ilvl w:val="0"/>
          <w:numId w:val="22"/>
        </w:numPr>
        <w:ind w:left="426" w:hanging="426"/>
        <w:rPr>
          <w:color w:val="auto"/>
        </w:rPr>
      </w:pPr>
      <w:r w:rsidRPr="007B458B">
        <w:rPr>
          <w:color w:val="auto"/>
        </w:rPr>
        <w:t>Rozsah pracovného voľna podľa odseku 14 upravuje § 140 ods. 3 Zákonníka práce.</w:t>
      </w:r>
    </w:p>
    <w:p w:rsidR="00520D50" w:rsidRPr="007B458B" w:rsidRDefault="00520D50" w:rsidP="00520D50">
      <w:pPr>
        <w:pStyle w:val="odsek"/>
        <w:numPr>
          <w:ilvl w:val="0"/>
          <w:numId w:val="22"/>
        </w:numPr>
        <w:ind w:left="426" w:hanging="426"/>
        <w:rPr>
          <w:color w:val="auto"/>
        </w:rPr>
      </w:pPr>
      <w:r w:rsidRPr="007B458B">
        <w:rPr>
          <w:color w:val="auto"/>
        </w:rPr>
        <w:t>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520D50" w:rsidRPr="007B458B" w:rsidRDefault="00520D50" w:rsidP="00520D50">
      <w:pPr>
        <w:pStyle w:val="odsek"/>
        <w:numPr>
          <w:ilvl w:val="0"/>
          <w:numId w:val="22"/>
        </w:numPr>
        <w:ind w:left="426" w:hanging="426"/>
        <w:rPr>
          <w:color w:val="auto"/>
        </w:rPr>
      </w:pPr>
      <w:r w:rsidRPr="007B458B">
        <w:rPr>
          <w:color w:val="auto"/>
        </w:rPr>
        <w:t>Podmienky a náležitosti dohody podľa odseku 16 upravuje § 155 ods. 2 až 6 Zákonníka práce.</w:t>
      </w:r>
    </w:p>
    <w:p w:rsidR="00520D50" w:rsidRPr="007B458B" w:rsidRDefault="00520D50" w:rsidP="00520D50">
      <w:pPr>
        <w:pStyle w:val="odsek"/>
        <w:numPr>
          <w:ilvl w:val="0"/>
          <w:numId w:val="22"/>
        </w:numPr>
        <w:ind w:left="426" w:hanging="426"/>
        <w:rPr>
          <w:color w:val="auto"/>
        </w:rPr>
      </w:pPr>
      <w:r w:rsidRPr="007B458B">
        <w:rPr>
          <w:color w:val="auto"/>
        </w:rPr>
        <w:t>Účasť zamestnanca v čase vyučovania na akciách usporiadaných priamo riadenými organizáciami ministerstva (napríklad Štátny pedagogický ústav, Metodicko-pedagogické centrum, Štátny inštitút odborného vzdelávania), okresným úradom v sídle kraja alebo zriaďovateľom, najmä za účelom prehlbovania kvalifikácie a jej udržiavania a obnovovania na výkon práce dohodnutej v pracovnej zmluve, na ktorých sa zúčastňuje so súhlasom zamestnávateľa, je výkon práce, za ktorý patrí zamestnancovi plat.</w:t>
      </w:r>
    </w:p>
    <w:p w:rsidR="00520D50" w:rsidRPr="007B458B" w:rsidRDefault="00520D50" w:rsidP="00520D50">
      <w:pPr>
        <w:pStyle w:val="odsek"/>
        <w:numPr>
          <w:ilvl w:val="0"/>
          <w:numId w:val="0"/>
        </w:numPr>
        <w:ind w:left="391"/>
        <w:rPr>
          <w:color w:val="auto"/>
        </w:rPr>
      </w:pPr>
    </w:p>
    <w:p w:rsidR="00520D50" w:rsidRPr="007B458B" w:rsidRDefault="00520D50" w:rsidP="00520D50">
      <w:pPr>
        <w:pStyle w:val="odsek"/>
        <w:numPr>
          <w:ilvl w:val="0"/>
          <w:numId w:val="0"/>
        </w:numPr>
        <w:ind w:left="391"/>
        <w:rPr>
          <w:color w:val="auto"/>
        </w:rPr>
      </w:pPr>
    </w:p>
    <w:p w:rsidR="00520D50" w:rsidRPr="007B458B" w:rsidRDefault="00520D50" w:rsidP="00520D50">
      <w:pPr>
        <w:pStyle w:val="odsek"/>
        <w:numPr>
          <w:ilvl w:val="0"/>
          <w:numId w:val="0"/>
        </w:numPr>
        <w:ind w:left="391"/>
        <w:rPr>
          <w:color w:val="auto"/>
        </w:rPr>
      </w:pPr>
    </w:p>
    <w:p w:rsidR="00520D50" w:rsidRPr="007B458B" w:rsidRDefault="00520D50" w:rsidP="00520D50">
      <w:pPr>
        <w:pStyle w:val="Nadpis2"/>
        <w:rPr>
          <w:rFonts w:cs="Times New Roman"/>
          <w:color w:val="auto"/>
          <w:sz w:val="24"/>
          <w:szCs w:val="24"/>
        </w:rPr>
      </w:pPr>
      <w:bookmarkStart w:id="25" w:name="_Toc121889356"/>
      <w:r w:rsidRPr="007B458B">
        <w:rPr>
          <w:rFonts w:cs="Times New Roman"/>
          <w:color w:val="auto"/>
          <w:sz w:val="24"/>
          <w:szCs w:val="24"/>
        </w:rPr>
        <w:t>Siedma časť</w:t>
      </w:r>
      <w:bookmarkEnd w:id="25"/>
    </w:p>
    <w:p w:rsidR="00520D50" w:rsidRPr="007B458B" w:rsidRDefault="00520D50" w:rsidP="00520D50">
      <w:pPr>
        <w:pStyle w:val="Nadpis2"/>
        <w:rPr>
          <w:rFonts w:cs="Times New Roman"/>
          <w:color w:val="auto"/>
          <w:sz w:val="24"/>
          <w:szCs w:val="24"/>
        </w:rPr>
      </w:pPr>
      <w:r w:rsidRPr="007B458B">
        <w:rPr>
          <w:rFonts w:cs="Times New Roman"/>
          <w:color w:val="auto"/>
          <w:sz w:val="24"/>
          <w:szCs w:val="24"/>
        </w:rPr>
        <w:t>Čl. 21</w:t>
      </w:r>
    </w:p>
    <w:p w:rsidR="00520D50" w:rsidRPr="007B458B" w:rsidRDefault="00520D50" w:rsidP="00520D50">
      <w:pPr>
        <w:pStyle w:val="lnok"/>
        <w:tabs>
          <w:tab w:val="clear" w:pos="5789"/>
        </w:tabs>
        <w:ind w:left="0" w:firstLine="0"/>
        <w:rPr>
          <w:color w:val="auto"/>
          <w:sz w:val="24"/>
          <w:szCs w:val="24"/>
        </w:rPr>
      </w:pPr>
      <w:bookmarkStart w:id="26" w:name="_Toc121889357"/>
      <w:r w:rsidRPr="007B458B">
        <w:rPr>
          <w:color w:val="auto"/>
          <w:sz w:val="24"/>
          <w:szCs w:val="24"/>
        </w:rPr>
        <w:t>Pracovné cesty</w:t>
      </w:r>
      <w:bookmarkEnd w:id="26"/>
    </w:p>
    <w:p w:rsidR="00520D50" w:rsidRPr="007B458B" w:rsidRDefault="00520D50" w:rsidP="00520D50">
      <w:pPr>
        <w:pStyle w:val="odsek"/>
        <w:numPr>
          <w:ilvl w:val="0"/>
          <w:numId w:val="23"/>
        </w:numPr>
        <w:ind w:left="426" w:hanging="426"/>
        <w:rPr>
          <w:color w:val="auto"/>
        </w:rPr>
      </w:pPr>
      <w:r w:rsidRPr="007B458B">
        <w:rPr>
          <w:color w:val="auto"/>
        </w:rPr>
        <w:t>Poskytovanie náhrad výdavkov a iných plnení pri pracovných cestách, pri dočasnom pridelení na výkon práce k inej právnickej osobe alebo fyzickej osobe, pri vyslaní do členského štátu Európske únie, pri vzniku pracovného pomeru, štátnozamestnaneckého pomeru alebo obdobného pracovného vzťahu, 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520D50" w:rsidRPr="007B458B" w:rsidRDefault="00520D50" w:rsidP="00520D50">
      <w:pPr>
        <w:pStyle w:val="odsek"/>
        <w:numPr>
          <w:ilvl w:val="0"/>
          <w:numId w:val="23"/>
        </w:numPr>
        <w:ind w:left="426" w:hanging="426"/>
        <w:rPr>
          <w:color w:val="auto"/>
        </w:rPr>
      </w:pPr>
      <w:r w:rsidRPr="007B458B">
        <w:rPr>
          <w:color w:val="auto"/>
        </w:rPr>
        <w:t>Pracovná cesta je podľa zákona č. 283/2002 Z. z. čas od nástupu zamestnanca na cestu na výkon práce do iného miesta, ako je jeho pravidelné pracovisko (§ 2 ods. 3 zákona č. 283/2002 Z. z.), vrátane výkonu práce v tomto mieste do skončenia tejto cesty. Pracovná cesta podľa zákona č. 283/2002 Z. z.  je aj cesta, ktorá trvá od nástupu osoby uvedenej v § 1 ods. 2 zákona č. 283/2002 Z. z. na cestu na plnenie činností pre ňu vyplývajúcich z osobitného postavenia vrátane výkonu činností do skončenia tejto cesty.</w:t>
      </w:r>
    </w:p>
    <w:p w:rsidR="00520D50" w:rsidRPr="007B458B" w:rsidRDefault="00520D50" w:rsidP="00520D50">
      <w:pPr>
        <w:pStyle w:val="odsek"/>
        <w:numPr>
          <w:ilvl w:val="0"/>
          <w:numId w:val="23"/>
        </w:numPr>
        <w:ind w:left="426" w:hanging="426"/>
        <w:rPr>
          <w:color w:val="auto"/>
        </w:rPr>
      </w:pPr>
      <w:r w:rsidRPr="007B458B">
        <w:rPr>
          <w:color w:val="auto"/>
        </w:rPr>
        <w:t>Zahraničná pracovná cesta je čas pracovnej cesty podľa odseku 2 v zahraničí vrátane výkonu práce v zahraničí do skončenia tejto cesty.</w:t>
      </w:r>
    </w:p>
    <w:p w:rsidR="00520D50" w:rsidRPr="007B458B" w:rsidRDefault="00520D50" w:rsidP="00520D50">
      <w:pPr>
        <w:pStyle w:val="odsek"/>
        <w:numPr>
          <w:ilvl w:val="0"/>
          <w:numId w:val="23"/>
        </w:numPr>
        <w:ind w:left="426" w:hanging="426"/>
        <w:rPr>
          <w:color w:val="auto"/>
        </w:rPr>
      </w:pPr>
      <w:r w:rsidRPr="007B458B">
        <w:rPr>
          <w:color w:val="auto"/>
        </w:rPr>
        <w:t>Zamestnávateľ vysielajúci zamestnanca na pracovnú cestu písomne v cestovnom príkaze určí miesto jej nástupu, miesto výkonu práce, čas trvania, spôsob dopravy a miesto skončenia pracovnej cesty; môže určiť aj ďalšie podmienky pracovnej cesty. Zamestnávateľ je pritom povinný prihliadať na oprávnené záujmy zamestnanca.</w:t>
      </w:r>
    </w:p>
    <w:p w:rsidR="00520D50" w:rsidRPr="007B458B" w:rsidRDefault="00520D50" w:rsidP="00520D50">
      <w:pPr>
        <w:pStyle w:val="odsek"/>
        <w:numPr>
          <w:ilvl w:val="0"/>
          <w:numId w:val="23"/>
        </w:numPr>
        <w:ind w:left="426" w:hanging="426"/>
        <w:rPr>
          <w:color w:val="auto"/>
        </w:rPr>
      </w:pPr>
      <w:r w:rsidRPr="007B458B">
        <w:rPr>
          <w:color w:val="auto"/>
        </w:rPr>
        <w:t>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520D50" w:rsidRPr="007B458B" w:rsidRDefault="00520D50" w:rsidP="00520D50">
      <w:pPr>
        <w:pStyle w:val="odsek"/>
        <w:numPr>
          <w:ilvl w:val="0"/>
          <w:numId w:val="23"/>
        </w:numPr>
        <w:ind w:left="426" w:hanging="426"/>
        <w:rPr>
          <w:color w:val="auto"/>
        </w:rPr>
      </w:pPr>
      <w:r w:rsidRPr="007B458B">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 na území Slovenskej republiky,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520D50" w:rsidRPr="007B458B" w:rsidRDefault="00520D50" w:rsidP="00520D50">
      <w:pPr>
        <w:pStyle w:val="odsek"/>
        <w:numPr>
          <w:ilvl w:val="0"/>
          <w:numId w:val="23"/>
        </w:numPr>
        <w:ind w:left="426" w:hanging="426"/>
        <w:rPr>
          <w:color w:val="auto"/>
        </w:rPr>
      </w:pPr>
      <w:r w:rsidRPr="007B458B">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w:t>
      </w:r>
      <w:r w:rsidRPr="007B458B">
        <w:rPr>
          <w:color w:val="auto"/>
        </w:rPr>
        <w:lastRenderedPageBreak/>
        <w:t xml:space="preserve">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520D50" w:rsidRPr="007B458B" w:rsidRDefault="00520D50" w:rsidP="00520D50">
      <w:pPr>
        <w:pStyle w:val="odsek"/>
        <w:numPr>
          <w:ilvl w:val="0"/>
          <w:numId w:val="23"/>
        </w:numPr>
        <w:ind w:left="426" w:hanging="426"/>
        <w:rPr>
          <w:color w:val="auto"/>
        </w:rPr>
      </w:pPr>
      <w:r w:rsidRPr="007B458B">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520D50" w:rsidRPr="007B458B" w:rsidRDefault="00520D50" w:rsidP="00520D50">
      <w:pPr>
        <w:pStyle w:val="odsek"/>
        <w:numPr>
          <w:ilvl w:val="0"/>
          <w:numId w:val="23"/>
        </w:numPr>
        <w:ind w:left="426" w:hanging="426"/>
        <w:rPr>
          <w:color w:val="auto"/>
        </w:rPr>
      </w:pPr>
      <w:r w:rsidRPr="007B458B">
        <w:rPr>
          <w:color w:val="auto"/>
        </w:rPr>
        <w:t>Čas, ktorý na pracovnej ceste spadá do pracovného času zamestnanca, strávený bez jeho zavinenia inak ako plnením pracovných úloh, sa na účely zákona č. 283/2002 Z. z. považuje za výkon práce.</w:t>
      </w:r>
      <w:bookmarkStart w:id="27" w:name="_Toc121889358"/>
    </w:p>
    <w:p w:rsidR="00520D50" w:rsidRPr="007B458B" w:rsidRDefault="00520D50" w:rsidP="00520D50">
      <w:pPr>
        <w:pStyle w:val="odsek"/>
        <w:numPr>
          <w:ilvl w:val="0"/>
          <w:numId w:val="0"/>
        </w:numPr>
        <w:rPr>
          <w:color w:val="auto"/>
        </w:rPr>
      </w:pPr>
    </w:p>
    <w:p w:rsidR="00520D50" w:rsidRPr="007B458B" w:rsidRDefault="00520D50" w:rsidP="00520D50">
      <w:pPr>
        <w:pStyle w:val="Nadpis2"/>
        <w:rPr>
          <w:rFonts w:cs="Times New Roman"/>
          <w:color w:val="auto"/>
          <w:sz w:val="24"/>
          <w:szCs w:val="24"/>
        </w:rPr>
      </w:pPr>
      <w:r w:rsidRPr="007B458B">
        <w:rPr>
          <w:rFonts w:cs="Times New Roman"/>
          <w:color w:val="auto"/>
          <w:sz w:val="24"/>
          <w:szCs w:val="24"/>
        </w:rPr>
        <w:t>Ôsma časť</w:t>
      </w:r>
      <w:bookmarkEnd w:id="27"/>
    </w:p>
    <w:p w:rsidR="00520D50" w:rsidRPr="007B458B" w:rsidRDefault="00520D50" w:rsidP="00520D50">
      <w:pPr>
        <w:pStyle w:val="Nadpis2"/>
        <w:rPr>
          <w:rFonts w:cs="Times New Roman"/>
          <w:b w:val="0"/>
          <w:bCs w:val="0"/>
          <w:iCs w:val="0"/>
          <w:color w:val="auto"/>
          <w:sz w:val="24"/>
          <w:szCs w:val="24"/>
        </w:rPr>
      </w:pPr>
      <w:r w:rsidRPr="007B458B">
        <w:rPr>
          <w:rFonts w:cs="Times New Roman"/>
          <w:color w:val="auto"/>
          <w:sz w:val="24"/>
          <w:szCs w:val="24"/>
        </w:rPr>
        <w:t>Čl. 22</w:t>
      </w:r>
    </w:p>
    <w:p w:rsidR="00520D50" w:rsidRPr="007B458B" w:rsidRDefault="00520D50" w:rsidP="00520D50">
      <w:pPr>
        <w:pStyle w:val="Zarkazkladnhotextu2"/>
        <w:ind w:left="0" w:firstLine="0"/>
        <w:jc w:val="center"/>
        <w:rPr>
          <w:b/>
          <w:bCs/>
          <w:iCs/>
          <w:sz w:val="24"/>
          <w:szCs w:val="24"/>
        </w:rPr>
      </w:pPr>
      <w:r w:rsidRPr="007B458B">
        <w:rPr>
          <w:b/>
          <w:bCs/>
          <w:iCs/>
          <w:sz w:val="24"/>
          <w:szCs w:val="24"/>
        </w:rPr>
        <w:t>Ochrana práce</w:t>
      </w:r>
    </w:p>
    <w:p w:rsidR="00520D50" w:rsidRPr="007B458B" w:rsidRDefault="00520D50" w:rsidP="00520D50">
      <w:pPr>
        <w:pStyle w:val="Zarkazkladnhotextu2"/>
        <w:rPr>
          <w:sz w:val="24"/>
          <w:szCs w:val="22"/>
        </w:rPr>
      </w:pPr>
    </w:p>
    <w:p w:rsidR="00520D50" w:rsidRPr="007B458B" w:rsidRDefault="00520D50" w:rsidP="00520D50">
      <w:pPr>
        <w:pStyle w:val="odsek"/>
        <w:numPr>
          <w:ilvl w:val="0"/>
          <w:numId w:val="24"/>
        </w:numPr>
        <w:ind w:left="426" w:hanging="426"/>
        <w:rPr>
          <w:color w:val="auto"/>
        </w:rPr>
      </w:pPr>
      <w:r w:rsidRPr="007B458B">
        <w:rPr>
          <w:color w:val="auto"/>
        </w:rPr>
        <w:t>Zamestnávateľ v rozsahu svojej pôsobnosti  je povinný sústavne zaisťovať bezpečnosť a ochranu zdravia zamestnancov pri práci a na ten účel vykonávať potrebné opatrenia vrátane zabezpečovania prevencie, potrebných prostriedkov a vhodného systému na riadenie ochrany práce. V záujme toho je zamestnávateľ povinný najmä</w:t>
      </w:r>
    </w:p>
    <w:p w:rsidR="00520D50" w:rsidRPr="007B458B" w:rsidRDefault="00520D50" w:rsidP="00520D50">
      <w:pPr>
        <w:pStyle w:val="odsek"/>
        <w:numPr>
          <w:ilvl w:val="1"/>
          <w:numId w:val="24"/>
        </w:numPr>
        <w:ind w:left="993" w:hanging="284"/>
        <w:rPr>
          <w:color w:val="auto"/>
        </w:rPr>
      </w:pPr>
      <w:r w:rsidRPr="007B458B">
        <w:rPr>
          <w:color w:val="auto"/>
        </w:rPr>
        <w:t>zaraďovať zamestnancov na výkon práce so zreteľom na ich zdravotný stav, schopnosti a kvalifikačné predpoklady,</w:t>
      </w:r>
    </w:p>
    <w:p w:rsidR="00520D50" w:rsidRPr="007B458B" w:rsidRDefault="00520D50" w:rsidP="00520D50">
      <w:pPr>
        <w:pStyle w:val="odsek"/>
        <w:numPr>
          <w:ilvl w:val="1"/>
          <w:numId w:val="24"/>
        </w:numPr>
        <w:ind w:left="993" w:hanging="284"/>
        <w:rPr>
          <w:color w:val="auto"/>
        </w:rPr>
      </w:pPr>
      <w:r w:rsidRPr="007B458B">
        <w:rPr>
          <w:color w:val="auto"/>
        </w:rPr>
        <w:t>pravidelne, zrozumiteľne a preukázateľne oboznamovať každého zamestnanca s právnymi predpismi a ostatnými predpismi na zaistenie bezpečnosti a ochrany zdravia pri práci, so zásadami bezpečného správania na pracovisku a s bezpečnými pracovnými postupmi a overovať ich znalosť,</w:t>
      </w:r>
    </w:p>
    <w:p w:rsidR="00520D50" w:rsidRPr="007B458B" w:rsidRDefault="00520D50" w:rsidP="00520D50">
      <w:pPr>
        <w:pStyle w:val="odsek"/>
        <w:numPr>
          <w:ilvl w:val="1"/>
          <w:numId w:val="24"/>
        </w:numPr>
        <w:ind w:left="993" w:hanging="284"/>
        <w:rPr>
          <w:color w:val="auto"/>
        </w:rPr>
      </w:pPr>
      <w:r w:rsidRPr="007B458B">
        <w:rPr>
          <w:color w:val="auto"/>
        </w:rPr>
        <w:t>poskytovať zamestnancom, u ktorých to vyžaduje ochrana ich života alebo zdravia, bezplatne osobné ochranné pracovné prostriedky,</w:t>
      </w:r>
    </w:p>
    <w:p w:rsidR="00520D50" w:rsidRPr="007B458B" w:rsidRDefault="00520D50" w:rsidP="00520D50">
      <w:pPr>
        <w:pStyle w:val="odsek"/>
        <w:numPr>
          <w:ilvl w:val="1"/>
          <w:numId w:val="24"/>
        </w:numPr>
        <w:ind w:left="993" w:hanging="284"/>
        <w:rPr>
          <w:color w:val="auto"/>
        </w:rPr>
      </w:pPr>
      <w:r w:rsidRPr="007B458B">
        <w:rPr>
          <w:color w:val="auto"/>
        </w:rPr>
        <w:t>poskytovať zamestnancom pracovný odev a pracovnú obuv, ak pracujú v prostredí, v ktorom odev alebo obuv podlieha mimoriadnemu opotrebovaniu alebo mimoriadnemu znečisteniu,</w:t>
      </w:r>
    </w:p>
    <w:p w:rsidR="00520D50" w:rsidRPr="007B458B" w:rsidRDefault="00520D50" w:rsidP="00520D50">
      <w:pPr>
        <w:pStyle w:val="odsek"/>
        <w:numPr>
          <w:ilvl w:val="1"/>
          <w:numId w:val="24"/>
        </w:numPr>
        <w:ind w:left="993" w:hanging="284"/>
        <w:rPr>
          <w:color w:val="auto"/>
        </w:rPr>
      </w:pPr>
      <w:r w:rsidRPr="007B458B">
        <w:rPr>
          <w:color w:val="auto"/>
        </w:rPr>
        <w:t>zabezpečovať zamestnancom pitný režim, ak to vyžaduje ochrana ich života alebo zdravia,</w:t>
      </w:r>
    </w:p>
    <w:p w:rsidR="00520D50" w:rsidRPr="007B458B" w:rsidRDefault="00520D50" w:rsidP="00520D50">
      <w:pPr>
        <w:pStyle w:val="odsek"/>
        <w:numPr>
          <w:ilvl w:val="1"/>
          <w:numId w:val="24"/>
        </w:numPr>
        <w:ind w:left="993" w:hanging="284"/>
        <w:rPr>
          <w:color w:val="auto"/>
        </w:rPr>
      </w:pPr>
      <w:r w:rsidRPr="007B458B">
        <w:rPr>
          <w:color w:val="auto"/>
        </w:rPr>
        <w:t>poskytovať zamestnancom umývacie, čistiace a dezinfekčné prostriedky na zabezpečenie telesnej hygieny,</w:t>
      </w:r>
    </w:p>
    <w:p w:rsidR="00520D50" w:rsidRPr="007B458B" w:rsidRDefault="00520D50" w:rsidP="00520D50">
      <w:pPr>
        <w:pStyle w:val="odsek"/>
        <w:numPr>
          <w:ilvl w:val="1"/>
          <w:numId w:val="24"/>
        </w:numPr>
        <w:ind w:left="993" w:hanging="284"/>
        <w:rPr>
          <w:color w:val="auto"/>
        </w:rPr>
      </w:pPr>
      <w:r w:rsidRPr="007B458B">
        <w:rPr>
          <w:color w:val="auto"/>
        </w:rPr>
        <w:t>vydať zákaz fajčenia na svojich pracoviskách a zabezpečovať dodržiavanie tohto zákazu,</w:t>
      </w:r>
    </w:p>
    <w:p w:rsidR="00520D50" w:rsidRPr="007B458B" w:rsidRDefault="00520D50" w:rsidP="00520D50">
      <w:pPr>
        <w:pStyle w:val="odsek"/>
        <w:numPr>
          <w:ilvl w:val="1"/>
          <w:numId w:val="24"/>
        </w:numPr>
        <w:ind w:left="993" w:hanging="284"/>
        <w:rPr>
          <w:color w:val="auto"/>
        </w:rPr>
      </w:pPr>
      <w:r w:rsidRPr="007B458B">
        <w:rPr>
          <w:color w:val="auto"/>
        </w:rPr>
        <w:t>kontrolovať, či zamestnanci nie sú v pracovnom čase pod vplyvom alkoholu,</w:t>
      </w:r>
    </w:p>
    <w:p w:rsidR="00520D50" w:rsidRPr="007B458B" w:rsidRDefault="00520D50" w:rsidP="00520D50">
      <w:pPr>
        <w:pStyle w:val="odsek"/>
        <w:numPr>
          <w:ilvl w:val="1"/>
          <w:numId w:val="24"/>
        </w:numPr>
        <w:ind w:left="993" w:hanging="284"/>
        <w:rPr>
          <w:color w:val="auto"/>
        </w:rPr>
      </w:pPr>
      <w:r w:rsidRPr="007B458B">
        <w:rPr>
          <w:color w:val="auto"/>
        </w:rPr>
        <w:t>odstraňovať nedostatky zistené kontrolnou činnosťou,</w:t>
      </w:r>
    </w:p>
    <w:p w:rsidR="00520D50" w:rsidRPr="007B458B" w:rsidRDefault="00520D50" w:rsidP="00520D50">
      <w:pPr>
        <w:pStyle w:val="odsek"/>
        <w:numPr>
          <w:ilvl w:val="1"/>
          <w:numId w:val="24"/>
        </w:numPr>
        <w:ind w:left="993" w:hanging="284"/>
        <w:rPr>
          <w:color w:val="auto"/>
        </w:rPr>
      </w:pPr>
      <w:r w:rsidRPr="007B458B">
        <w:rPr>
          <w:color w:val="auto"/>
        </w:rPr>
        <w:lastRenderedPageBreak/>
        <w:t>znášať náklady spojené so zaisťovaním bezpečnosti a ochrany zdravia pri práci a nepresúvať ich na zamestnancov,</w:t>
      </w:r>
    </w:p>
    <w:p w:rsidR="00520D50" w:rsidRPr="007B458B" w:rsidRDefault="00520D50" w:rsidP="00520D50">
      <w:pPr>
        <w:pStyle w:val="odsek"/>
        <w:numPr>
          <w:ilvl w:val="1"/>
          <w:numId w:val="24"/>
        </w:numPr>
        <w:ind w:left="993" w:hanging="284"/>
        <w:rPr>
          <w:color w:val="auto"/>
        </w:rPr>
      </w:pPr>
      <w:r w:rsidRPr="007B458B">
        <w:rPr>
          <w:color w:val="auto"/>
        </w:rPr>
        <w:t>určiť po dohode so zástupcami zamestnancov bezpečné teplotné rozpätie vo vzťahu ku ktorému je možné od zamestnancov požadovať, aby vykonávali prácu na pracovisku.</w:t>
      </w:r>
    </w:p>
    <w:p w:rsidR="00520D50" w:rsidRPr="007B458B" w:rsidRDefault="00520D50" w:rsidP="00520D50">
      <w:pPr>
        <w:pStyle w:val="odsek"/>
        <w:numPr>
          <w:ilvl w:val="0"/>
          <w:numId w:val="24"/>
        </w:numPr>
        <w:ind w:left="426" w:hanging="426"/>
        <w:rPr>
          <w:color w:val="auto"/>
        </w:rPr>
      </w:pPr>
      <w:r w:rsidRPr="007B458B">
        <w:rPr>
          <w:color w:val="auto"/>
        </w:rPr>
        <w:t>Ďalšie povinnosti zamestnávateľa v oblasti bezpečnosti a ochrany zdravia pri práci upravuje osobitný predpis.</w:t>
      </w:r>
      <w:r w:rsidRPr="007B458B">
        <w:rPr>
          <w:rStyle w:val="Odkaznapoznmkupodiarou"/>
          <w:color w:val="auto"/>
        </w:rPr>
        <w:footnoteReference w:id="4"/>
      </w:r>
      <w:r w:rsidRPr="007B458B">
        <w:rPr>
          <w:color w:val="auto"/>
        </w:rPr>
        <w:t>)</w:t>
      </w:r>
    </w:p>
    <w:p w:rsidR="00520D50" w:rsidRPr="007B458B" w:rsidRDefault="00520D50" w:rsidP="00520D50">
      <w:pPr>
        <w:pStyle w:val="odsek"/>
        <w:numPr>
          <w:ilvl w:val="0"/>
          <w:numId w:val="24"/>
        </w:numPr>
        <w:ind w:left="426" w:hanging="426"/>
        <w:rPr>
          <w:color w:val="auto"/>
        </w:rPr>
      </w:pPr>
      <w:r w:rsidRPr="007B458B">
        <w:rPr>
          <w:color w:val="auto"/>
        </w:rPr>
        <w:t xml:space="preserve">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 </w:t>
      </w:r>
    </w:p>
    <w:p w:rsidR="00520D50" w:rsidRPr="007B458B" w:rsidRDefault="00520D50" w:rsidP="00520D50">
      <w:pPr>
        <w:pStyle w:val="odsek"/>
        <w:numPr>
          <w:ilvl w:val="0"/>
          <w:numId w:val="24"/>
        </w:numPr>
        <w:ind w:left="426" w:hanging="426"/>
        <w:rPr>
          <w:color w:val="auto"/>
        </w:rPr>
      </w:pPr>
      <w:r w:rsidRPr="007B458B">
        <w:rPr>
          <w:color w:val="auto"/>
        </w:rPr>
        <w:t>Zamestnanci sú povinní plniť úlohy v oblasti bezpečnosti a ochrany zdravia pri práci, ktoré im vyplývajú z osobitných predpisov a opatrení zamestnávateľa, prijatých na bezpečnosť a ochranu zdravia a z opisu pracovných činností.</w:t>
      </w:r>
    </w:p>
    <w:p w:rsidR="00520D50" w:rsidRPr="007B458B" w:rsidRDefault="00520D50" w:rsidP="00520D50">
      <w:pPr>
        <w:pStyle w:val="odsek"/>
        <w:numPr>
          <w:ilvl w:val="0"/>
          <w:numId w:val="24"/>
        </w:numPr>
        <w:ind w:left="426" w:hanging="426"/>
        <w:rPr>
          <w:color w:val="auto"/>
        </w:rPr>
      </w:pPr>
      <w:r w:rsidRPr="007B458B">
        <w:rPr>
          <w:color w:val="auto"/>
        </w:rPr>
        <w:t>Právo odborového orgánu vykonávať kontrolu nad stavom bezpečnosti a ochrany zdravia pri práci u zamestnávateľa upravuje § 149 Zákonníka práce.</w:t>
      </w:r>
    </w:p>
    <w:p w:rsidR="00520D50" w:rsidRPr="007B458B" w:rsidRDefault="00520D50" w:rsidP="00520D50">
      <w:pPr>
        <w:pStyle w:val="odsek"/>
        <w:numPr>
          <w:ilvl w:val="0"/>
          <w:numId w:val="24"/>
        </w:numPr>
        <w:ind w:left="426" w:hanging="426"/>
        <w:rPr>
          <w:color w:val="auto"/>
        </w:rPr>
      </w:pPr>
      <w:r w:rsidRPr="007B458B">
        <w:rPr>
          <w:color w:val="auto"/>
        </w:rPr>
        <w:t>Inšpekcia práce sa vykonáva podľa osobitného predpisu.</w:t>
      </w:r>
      <w:r w:rsidRPr="007B458B">
        <w:rPr>
          <w:rStyle w:val="Odkaznapoznmkupodiarou"/>
          <w:color w:val="auto"/>
        </w:rPr>
        <w:footnoteReference w:id="5"/>
      </w:r>
      <w:r w:rsidRPr="007B458B">
        <w:rPr>
          <w:color w:val="auto"/>
        </w:rPr>
        <w:t>)</w:t>
      </w:r>
    </w:p>
    <w:p w:rsidR="00520D50" w:rsidRPr="007B458B" w:rsidRDefault="00520D50" w:rsidP="00520D50">
      <w:pPr>
        <w:pStyle w:val="Nadpis2"/>
        <w:rPr>
          <w:rFonts w:cs="Times New Roman"/>
          <w:color w:val="auto"/>
          <w:sz w:val="24"/>
          <w:szCs w:val="24"/>
        </w:rPr>
      </w:pPr>
      <w:bookmarkStart w:id="28" w:name="_Toc121889360"/>
    </w:p>
    <w:p w:rsidR="00520D50" w:rsidRPr="007B458B" w:rsidRDefault="00520D50" w:rsidP="00520D50">
      <w:pPr>
        <w:pStyle w:val="Nadpis2"/>
        <w:rPr>
          <w:rFonts w:cs="Times New Roman"/>
          <w:color w:val="auto"/>
          <w:sz w:val="24"/>
          <w:szCs w:val="24"/>
        </w:rPr>
      </w:pPr>
      <w:r w:rsidRPr="007B458B">
        <w:rPr>
          <w:rFonts w:cs="Times New Roman"/>
          <w:color w:val="auto"/>
          <w:sz w:val="24"/>
          <w:szCs w:val="24"/>
        </w:rPr>
        <w:t>Deviata časť</w:t>
      </w:r>
      <w:bookmarkEnd w:id="28"/>
    </w:p>
    <w:p w:rsidR="00520D50" w:rsidRPr="007B458B" w:rsidRDefault="00520D50" w:rsidP="00520D50">
      <w:pPr>
        <w:pStyle w:val="Nadpis2"/>
        <w:rPr>
          <w:rFonts w:cs="Times New Roman"/>
          <w:color w:val="auto"/>
          <w:sz w:val="24"/>
          <w:szCs w:val="24"/>
        </w:rPr>
      </w:pPr>
      <w:r w:rsidRPr="007B458B">
        <w:rPr>
          <w:rFonts w:cs="Times New Roman"/>
          <w:color w:val="auto"/>
          <w:sz w:val="24"/>
          <w:szCs w:val="24"/>
        </w:rPr>
        <w:t>Čl. 23</w:t>
      </w:r>
    </w:p>
    <w:p w:rsidR="00520D50" w:rsidRPr="007B458B" w:rsidRDefault="00520D50" w:rsidP="00520D50">
      <w:pPr>
        <w:pStyle w:val="lnok"/>
        <w:tabs>
          <w:tab w:val="clear" w:pos="5789"/>
        </w:tabs>
        <w:ind w:left="0" w:firstLine="0"/>
        <w:rPr>
          <w:color w:val="auto"/>
          <w:sz w:val="24"/>
          <w:szCs w:val="24"/>
        </w:rPr>
      </w:pPr>
      <w:r w:rsidRPr="007B458B">
        <w:rPr>
          <w:color w:val="auto"/>
          <w:sz w:val="24"/>
          <w:szCs w:val="24"/>
        </w:rPr>
        <w:t>Sociálna politika školy</w:t>
      </w:r>
    </w:p>
    <w:p w:rsidR="00520D50" w:rsidRPr="007B458B" w:rsidRDefault="00520D50" w:rsidP="00520D50">
      <w:pPr>
        <w:pStyle w:val="odsek"/>
        <w:numPr>
          <w:ilvl w:val="0"/>
          <w:numId w:val="25"/>
        </w:numPr>
        <w:ind w:left="426" w:hanging="426"/>
        <w:rPr>
          <w:color w:val="auto"/>
        </w:rPr>
      </w:pPr>
      <w:r w:rsidRPr="007B458B">
        <w:rPr>
          <w:color w:val="auto"/>
        </w:rPr>
        <w:t>Pracovné podmienky a životné podmienky zamestnancov upravuje § 151 Zákonníka práce.</w:t>
      </w:r>
    </w:p>
    <w:p w:rsidR="00520D50" w:rsidRPr="007B458B" w:rsidRDefault="00520D50" w:rsidP="00520D50">
      <w:pPr>
        <w:pStyle w:val="odsek"/>
        <w:numPr>
          <w:ilvl w:val="0"/>
          <w:numId w:val="25"/>
        </w:numPr>
        <w:ind w:left="426" w:hanging="426"/>
        <w:rPr>
          <w:color w:val="auto"/>
        </w:rPr>
      </w:pPr>
      <w:r w:rsidRPr="007B458B">
        <w:rPr>
          <w:color w:val="auto"/>
        </w:rPr>
        <w:t>Zamestnávateľ utvára na zlepšovanie kultúry práce a pracovného prostredia primerané pracovné podmienky a stará sa o vzhľad a úpravu pracovísk, sociálnych zariadení a zariadení na osobnú hygienu.</w:t>
      </w:r>
    </w:p>
    <w:p w:rsidR="00520D50" w:rsidRPr="007B458B" w:rsidRDefault="00520D50" w:rsidP="00520D50">
      <w:pPr>
        <w:pStyle w:val="odsek"/>
        <w:numPr>
          <w:ilvl w:val="0"/>
          <w:numId w:val="25"/>
        </w:numPr>
        <w:ind w:left="426" w:hanging="426"/>
        <w:rPr>
          <w:color w:val="auto"/>
        </w:rPr>
      </w:pPr>
      <w:r w:rsidRPr="007B458B">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520D50" w:rsidRPr="007B458B" w:rsidRDefault="00520D50" w:rsidP="00520D50">
      <w:pPr>
        <w:pStyle w:val="odsek"/>
        <w:numPr>
          <w:ilvl w:val="0"/>
          <w:numId w:val="25"/>
        </w:numPr>
        <w:ind w:left="426" w:hanging="426"/>
        <w:rPr>
          <w:color w:val="auto"/>
        </w:rPr>
      </w:pPr>
      <w:r w:rsidRPr="007B458B">
        <w:rPr>
          <w:color w:val="auto"/>
        </w:rPr>
        <w:t xml:space="preserve">Zamestnávateľ zabezpečuje stravovanie podľa odseku 3 najmä poskytovaním jedného teplého hlavného jedla vrátane vhodného nápoja zamestnancovi v priebehu pracovnej zmeny vo vlastnom stravovacom zariadení (v zariadení školského stravovania), v stravovacom zariadení iného zamestnávateľa alebo zabezpečí stravovanie pre svojich zamestnancov prostredníctvom právnickej osoby alebo fyzickej osoby, ktorá má oprávnenie sprostredkovať stravovacie služby, ak ich sprostredkuje u právnickej osoby </w:t>
      </w:r>
      <w:r w:rsidRPr="007B458B">
        <w:rPr>
          <w:color w:val="auto"/>
        </w:rPr>
        <w:lastRenderedPageBreak/>
        <w:t>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520D50" w:rsidRPr="007B458B" w:rsidRDefault="00520D50" w:rsidP="00520D50">
      <w:pPr>
        <w:pStyle w:val="odsek"/>
        <w:numPr>
          <w:ilvl w:val="0"/>
          <w:numId w:val="25"/>
        </w:numPr>
        <w:ind w:left="426" w:hanging="426"/>
        <w:rPr>
          <w:color w:val="auto"/>
        </w:rPr>
      </w:pPr>
      <w:r w:rsidRPr="007B458B">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sidRPr="007B458B">
        <w:rPr>
          <w:rStyle w:val="Odkaznapoznmkupodiarou"/>
          <w:color w:val="auto"/>
        </w:rPr>
        <w:footnoteReference w:id="6"/>
      </w:r>
      <w:r w:rsidRPr="007B458B">
        <w:rPr>
          <w:color w:val="auto"/>
        </w:rPr>
        <w:t>)</w:t>
      </w:r>
    </w:p>
    <w:p w:rsidR="00520D50" w:rsidRPr="007B458B" w:rsidRDefault="00520D50" w:rsidP="00520D50">
      <w:pPr>
        <w:pStyle w:val="odsek"/>
        <w:numPr>
          <w:ilvl w:val="0"/>
          <w:numId w:val="25"/>
        </w:numPr>
        <w:ind w:left="426" w:hanging="426"/>
        <w:rPr>
          <w:color w:val="auto"/>
        </w:rPr>
      </w:pPr>
      <w:r w:rsidRPr="007B458B">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p>
    <w:p w:rsidR="00520D50" w:rsidRPr="007B458B" w:rsidRDefault="00520D50" w:rsidP="00520D50">
      <w:pPr>
        <w:pStyle w:val="odsek"/>
        <w:numPr>
          <w:ilvl w:val="0"/>
          <w:numId w:val="25"/>
        </w:numPr>
        <w:ind w:left="426" w:hanging="426"/>
        <w:rPr>
          <w:color w:val="auto"/>
        </w:rPr>
      </w:pPr>
      <w:r w:rsidRPr="007B458B">
        <w:rPr>
          <w:color w:val="auto"/>
        </w:rPr>
        <w:t>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ods. 6 Zákonníka práce).</w:t>
      </w:r>
    </w:p>
    <w:p w:rsidR="00520D50" w:rsidRPr="007B458B" w:rsidRDefault="00520D50" w:rsidP="00520D50">
      <w:pPr>
        <w:pStyle w:val="odsek"/>
        <w:numPr>
          <w:ilvl w:val="0"/>
          <w:numId w:val="25"/>
        </w:numPr>
        <w:ind w:left="426" w:hanging="426"/>
        <w:rPr>
          <w:color w:val="auto"/>
        </w:rPr>
      </w:pPr>
      <w:r w:rsidRPr="007B458B">
        <w:rPr>
          <w:color w:val="auto"/>
        </w:rPr>
        <w:t>Zamestnávateľ môže po prerokovaní so zástupcami zamestnancov</w:t>
      </w:r>
    </w:p>
    <w:p w:rsidR="00520D50" w:rsidRPr="007B458B" w:rsidRDefault="00520D50" w:rsidP="00520D50">
      <w:pPr>
        <w:pStyle w:val="odsek"/>
        <w:numPr>
          <w:ilvl w:val="1"/>
          <w:numId w:val="25"/>
        </w:numPr>
        <w:ind w:left="993" w:hanging="284"/>
        <w:rPr>
          <w:color w:val="auto"/>
        </w:rPr>
      </w:pPr>
      <w:r w:rsidRPr="007B458B">
        <w:rPr>
          <w:color w:val="auto"/>
        </w:rPr>
        <w:t>upraviť podmienky, za ktorých bude zamestnancom poskytovať stravovanie počas dovolenky, prekážok v práci, alebo inej ospravedlnenej neprítomnosti zamestnanca v práci,</w:t>
      </w:r>
    </w:p>
    <w:p w:rsidR="00520D50" w:rsidRPr="007B458B" w:rsidRDefault="00520D50" w:rsidP="00520D50">
      <w:pPr>
        <w:pStyle w:val="odsek"/>
        <w:numPr>
          <w:ilvl w:val="1"/>
          <w:numId w:val="25"/>
        </w:numPr>
        <w:ind w:left="993" w:hanging="284"/>
        <w:rPr>
          <w:color w:val="auto"/>
        </w:rPr>
      </w:pPr>
      <w:r w:rsidRPr="007B458B">
        <w:rPr>
          <w:color w:val="auto"/>
        </w:rPr>
        <w:t>umožniť stravovať sa zamestnancom, ktorí pracujú mimo rámca rozvrhu pracovných zmien za rovnakých podmienok ako ostatným zamestnancom,</w:t>
      </w:r>
    </w:p>
    <w:p w:rsidR="00520D50" w:rsidRPr="007B458B" w:rsidRDefault="00520D50" w:rsidP="00520D50">
      <w:pPr>
        <w:pStyle w:val="odsek"/>
        <w:numPr>
          <w:ilvl w:val="1"/>
          <w:numId w:val="25"/>
        </w:numPr>
        <w:ind w:left="993" w:hanging="284"/>
        <w:rPr>
          <w:color w:val="auto"/>
        </w:rPr>
      </w:pPr>
      <w:r w:rsidRPr="007B458B">
        <w:rPr>
          <w:color w:val="auto"/>
        </w:rPr>
        <w:t>rozšíriť okruh fyzických osôb, ktorým zabezpečí stravovanie a ktorým bude prispievať na stravovanie podľa odseku 5.</w:t>
      </w:r>
    </w:p>
    <w:p w:rsidR="00520D50" w:rsidRPr="007B458B" w:rsidRDefault="00520D50" w:rsidP="00520D50">
      <w:pPr>
        <w:pStyle w:val="odsek"/>
        <w:numPr>
          <w:ilvl w:val="0"/>
          <w:numId w:val="25"/>
        </w:numPr>
        <w:ind w:left="426" w:hanging="426"/>
        <w:rPr>
          <w:color w:val="auto"/>
        </w:rPr>
      </w:pPr>
      <w:r w:rsidRPr="007B458B">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520D50" w:rsidRPr="007B458B" w:rsidRDefault="00520D50" w:rsidP="00520D50">
      <w:pPr>
        <w:pStyle w:val="odsek"/>
        <w:numPr>
          <w:ilvl w:val="0"/>
          <w:numId w:val="25"/>
        </w:numPr>
        <w:ind w:left="426" w:hanging="426"/>
        <w:rPr>
          <w:color w:val="auto"/>
        </w:rPr>
      </w:pPr>
      <w:r w:rsidRPr="007B458B">
        <w:rPr>
          <w:color w:val="auto"/>
        </w:rPr>
        <w:t>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w:t>
      </w:r>
    </w:p>
    <w:p w:rsidR="00520D50" w:rsidRPr="007B458B" w:rsidRDefault="00520D50" w:rsidP="00520D50">
      <w:pPr>
        <w:pStyle w:val="odsek"/>
        <w:numPr>
          <w:ilvl w:val="0"/>
          <w:numId w:val="25"/>
        </w:numPr>
        <w:ind w:left="426" w:hanging="426"/>
        <w:rPr>
          <w:color w:val="auto"/>
        </w:rPr>
      </w:pPr>
      <w:r w:rsidRPr="007B458B">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29" w:name="_Toc121889362"/>
    </w:p>
    <w:p w:rsidR="00520D50" w:rsidRDefault="00520D50" w:rsidP="00520D50">
      <w:pPr>
        <w:pStyle w:val="odsek"/>
        <w:numPr>
          <w:ilvl w:val="0"/>
          <w:numId w:val="25"/>
        </w:numPr>
        <w:ind w:left="426" w:hanging="426"/>
        <w:rPr>
          <w:color w:val="auto"/>
        </w:rPr>
      </w:pPr>
      <w:r w:rsidRPr="007B458B">
        <w:rPr>
          <w:color w:val="auto"/>
        </w:rPr>
        <w:t xml:space="preserve">Ak sa zamestnanec vráti do práce po skončení výkonu verejnej funkcie alebo činnosti pre odborovú organizáciu, po školení, po skončení mimoriadnej služby, alternatívnej služby, </w:t>
      </w:r>
      <w:r w:rsidRPr="007B458B">
        <w:rPr>
          <w:color w:val="auto"/>
        </w:rPr>
        <w:lastRenderedPageBreak/>
        <w:t>dobrovoľnej vojenskej prípravy, pravidelného cvičenia alebo plnenia úloh ozbrojených síl alebo ak sa zamestnanec vráti do práce po skončení dočasnej pracovnej neschopnosti, karantény (karanténneho opatrenia), po skončení materskej dovolenky alebo po skončení rodičovskej dovolenky, zamestnávateľ je povinný zaradiť ho na pôvodnú prácu a</w:t>
      </w:r>
      <w:r w:rsidRPr="00E44CD8">
        <w:rPr>
          <w:color w:val="auto"/>
        </w:rPr>
        <w:t xml:space="preserve"> pracovisko. Ak zaradenie na pôvodnú prácu a pracovisko nie je možné, zamestnávateľ je povinný zaradiť ho na inú prácu zodpovedajúcu pracovnej zmluve. </w:t>
      </w:r>
    </w:p>
    <w:p w:rsidR="00520D50" w:rsidRDefault="00520D50" w:rsidP="00520D50">
      <w:pPr>
        <w:pStyle w:val="odsek"/>
        <w:numPr>
          <w:ilvl w:val="0"/>
          <w:numId w:val="0"/>
        </w:numPr>
        <w:rPr>
          <w:color w:val="auto"/>
        </w:rPr>
      </w:pPr>
    </w:p>
    <w:p w:rsidR="00520D50" w:rsidRPr="00B622C5" w:rsidRDefault="00520D50" w:rsidP="00520D50">
      <w:pPr>
        <w:pStyle w:val="odsek"/>
        <w:numPr>
          <w:ilvl w:val="0"/>
          <w:numId w:val="0"/>
        </w:numPr>
        <w:jc w:val="center"/>
        <w:rPr>
          <w:b/>
          <w:color w:val="000000" w:themeColor="text1"/>
        </w:rPr>
      </w:pPr>
      <w:r w:rsidRPr="00B622C5">
        <w:rPr>
          <w:b/>
          <w:color w:val="000000" w:themeColor="text1"/>
        </w:rPr>
        <w:t>Desiata časť</w:t>
      </w:r>
      <w:bookmarkEnd w:id="29"/>
    </w:p>
    <w:p w:rsidR="00520D50" w:rsidRPr="00B622C5" w:rsidRDefault="00520D50" w:rsidP="00520D50">
      <w:pPr>
        <w:pStyle w:val="Nadpis2"/>
        <w:rPr>
          <w:color w:val="auto"/>
          <w:sz w:val="24"/>
          <w:szCs w:val="24"/>
        </w:rPr>
      </w:pPr>
      <w:r w:rsidRPr="00B622C5">
        <w:rPr>
          <w:color w:val="auto"/>
          <w:sz w:val="24"/>
          <w:szCs w:val="24"/>
        </w:rPr>
        <w:t>Čl. 2</w:t>
      </w:r>
      <w:bookmarkStart w:id="30" w:name="_Toc121889363"/>
      <w:r>
        <w:rPr>
          <w:color w:val="auto"/>
          <w:sz w:val="24"/>
          <w:szCs w:val="24"/>
        </w:rPr>
        <w:t>4</w:t>
      </w:r>
    </w:p>
    <w:p w:rsidR="00520D50" w:rsidRPr="00B622C5" w:rsidRDefault="00520D50" w:rsidP="00520D50">
      <w:pPr>
        <w:pStyle w:val="Nadpis2"/>
        <w:rPr>
          <w:color w:val="auto"/>
          <w:sz w:val="24"/>
          <w:szCs w:val="24"/>
        </w:rPr>
      </w:pPr>
      <w:r w:rsidRPr="00B622C5">
        <w:rPr>
          <w:color w:val="auto"/>
          <w:sz w:val="24"/>
          <w:szCs w:val="24"/>
        </w:rPr>
        <w:t>Pracovné podmienky žien a mužov starajúcich sa o deti</w:t>
      </w:r>
      <w:bookmarkEnd w:id="30"/>
    </w:p>
    <w:p w:rsidR="00520D50" w:rsidRDefault="00520D50" w:rsidP="00520D50">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31" w:name="_Toc121889364"/>
    </w:p>
    <w:p w:rsidR="00520D50" w:rsidRPr="00A93584" w:rsidRDefault="00520D50" w:rsidP="00520D50">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rsidR="00520D50" w:rsidRPr="00B622C5" w:rsidRDefault="00520D50" w:rsidP="00520D50">
      <w:pPr>
        <w:pStyle w:val="Nadpis2"/>
        <w:rPr>
          <w:color w:val="auto"/>
          <w:sz w:val="24"/>
        </w:rPr>
      </w:pPr>
      <w:r w:rsidRPr="00B622C5">
        <w:rPr>
          <w:color w:val="auto"/>
          <w:sz w:val="24"/>
        </w:rPr>
        <w:t>Čl. 25</w:t>
      </w:r>
    </w:p>
    <w:p w:rsidR="00520D50" w:rsidRPr="00B622C5" w:rsidRDefault="00520D50" w:rsidP="00520D50">
      <w:pPr>
        <w:pStyle w:val="Nadpis2"/>
        <w:rPr>
          <w:color w:val="auto"/>
          <w:sz w:val="24"/>
        </w:rPr>
      </w:pPr>
      <w:r w:rsidRPr="00B622C5">
        <w:rPr>
          <w:color w:val="auto"/>
          <w:sz w:val="24"/>
        </w:rPr>
        <w:t>Pracovné podmienky mladistvých zamestnancov</w:t>
      </w:r>
      <w:bookmarkEnd w:id="31"/>
    </w:p>
    <w:p w:rsidR="00520D50" w:rsidRPr="004947C6" w:rsidRDefault="00520D50" w:rsidP="00520D50">
      <w:pPr>
        <w:pStyle w:val="odsek"/>
        <w:numPr>
          <w:ilvl w:val="0"/>
          <w:numId w:val="26"/>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rsidR="00520D50" w:rsidRPr="004947C6" w:rsidRDefault="00520D50" w:rsidP="00520D50">
      <w:pPr>
        <w:pStyle w:val="odsek"/>
        <w:numPr>
          <w:ilvl w:val="0"/>
          <w:numId w:val="26"/>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520D50" w:rsidRPr="004947C6" w:rsidRDefault="00520D50" w:rsidP="00520D50">
      <w:pPr>
        <w:pStyle w:val="odsek"/>
        <w:numPr>
          <w:ilvl w:val="0"/>
          <w:numId w:val="26"/>
        </w:numPr>
        <w:ind w:left="426" w:hanging="426"/>
        <w:rPr>
          <w:color w:val="auto"/>
        </w:rPr>
      </w:pPr>
      <w:r w:rsidRPr="004947C6">
        <w:rPr>
          <w:color w:val="auto"/>
        </w:rPr>
        <w:t xml:space="preserve">Mladistvý zamestnanec je povinný podrobiť sa určeným lekárskym vyšetreniam. </w:t>
      </w:r>
    </w:p>
    <w:p w:rsidR="00520D50" w:rsidRPr="004947C6" w:rsidRDefault="00520D50" w:rsidP="00520D50">
      <w:pPr>
        <w:pStyle w:val="odsek"/>
        <w:numPr>
          <w:ilvl w:val="0"/>
          <w:numId w:val="26"/>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rsidR="00520D50" w:rsidRDefault="00520D50" w:rsidP="00520D50">
      <w:pPr>
        <w:pStyle w:val="odsek"/>
        <w:numPr>
          <w:ilvl w:val="0"/>
          <w:numId w:val="26"/>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rsidR="00520D50" w:rsidRDefault="00520D50" w:rsidP="00520D50">
      <w:pPr>
        <w:pStyle w:val="odsek"/>
        <w:numPr>
          <w:ilvl w:val="0"/>
          <w:numId w:val="0"/>
        </w:numPr>
        <w:jc w:val="center"/>
        <w:rPr>
          <w:b/>
          <w:color w:val="auto"/>
        </w:rPr>
      </w:pPr>
      <w:bookmarkStart w:id="32" w:name="_Toc121889365"/>
    </w:p>
    <w:p w:rsidR="00520D50" w:rsidRPr="00C246BA" w:rsidRDefault="00520D50" w:rsidP="00520D50">
      <w:pPr>
        <w:pStyle w:val="Nadpis2"/>
        <w:rPr>
          <w:color w:val="000000" w:themeColor="text1"/>
          <w:sz w:val="24"/>
        </w:rPr>
      </w:pPr>
      <w:r w:rsidRPr="00C246BA">
        <w:rPr>
          <w:color w:val="000000" w:themeColor="text1"/>
          <w:sz w:val="24"/>
        </w:rPr>
        <w:lastRenderedPageBreak/>
        <w:t>Jedenásta časť</w:t>
      </w:r>
    </w:p>
    <w:p w:rsidR="00520D50" w:rsidRPr="0087539F" w:rsidRDefault="00520D50" w:rsidP="00520D50">
      <w:pPr>
        <w:pStyle w:val="Nadpis2"/>
        <w:rPr>
          <w:color w:val="auto"/>
          <w:sz w:val="24"/>
        </w:rPr>
      </w:pPr>
      <w:r w:rsidRPr="0087539F">
        <w:rPr>
          <w:color w:val="auto"/>
          <w:sz w:val="24"/>
        </w:rPr>
        <w:t>Hodnotenie pedagogických zamestnancov a odborných zamestnancov</w:t>
      </w:r>
    </w:p>
    <w:p w:rsidR="00520D50" w:rsidRPr="0087539F" w:rsidRDefault="00520D50" w:rsidP="00520D50">
      <w:pPr>
        <w:pStyle w:val="Nadpis2"/>
        <w:rPr>
          <w:color w:val="auto"/>
          <w:sz w:val="24"/>
        </w:rPr>
      </w:pPr>
      <w:r w:rsidRPr="0087539F">
        <w:rPr>
          <w:color w:val="auto"/>
          <w:sz w:val="24"/>
        </w:rPr>
        <w:t>Čl. 2</w:t>
      </w:r>
      <w:r>
        <w:rPr>
          <w:color w:val="auto"/>
          <w:sz w:val="24"/>
        </w:rPr>
        <w:t>6</w:t>
      </w:r>
    </w:p>
    <w:p w:rsidR="00520D50" w:rsidRPr="0021501D" w:rsidRDefault="00520D50" w:rsidP="00520D50">
      <w:pPr>
        <w:pStyle w:val="odsek"/>
        <w:numPr>
          <w:ilvl w:val="0"/>
          <w:numId w:val="27"/>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rsidR="00520D50" w:rsidRPr="0021501D" w:rsidRDefault="00520D50" w:rsidP="00520D50">
      <w:pPr>
        <w:pStyle w:val="odsek"/>
        <w:numPr>
          <w:ilvl w:val="0"/>
          <w:numId w:val="27"/>
        </w:numPr>
        <w:ind w:left="426" w:hanging="426"/>
        <w:rPr>
          <w:color w:val="auto"/>
        </w:rPr>
      </w:pPr>
      <w:r w:rsidRPr="0021501D">
        <w:rPr>
          <w:color w:val="auto"/>
        </w:rPr>
        <w:t xml:space="preserve">Hodnotiacim obdobím je obdobie od 1.9. do 31.8. kalendárneho roka.   </w:t>
      </w:r>
    </w:p>
    <w:p w:rsidR="00520D50" w:rsidRPr="0021501D" w:rsidRDefault="00520D50" w:rsidP="00520D50">
      <w:pPr>
        <w:pStyle w:val="odsek"/>
        <w:numPr>
          <w:ilvl w:val="0"/>
          <w:numId w:val="27"/>
        </w:numPr>
        <w:ind w:left="426" w:hanging="426"/>
        <w:rPr>
          <w:color w:val="auto"/>
        </w:rPr>
      </w:pPr>
      <w:r w:rsidRPr="0021501D">
        <w:rPr>
          <w:color w:val="auto"/>
        </w:rPr>
        <w:t xml:space="preserve">Hodnotenie PZ a OZ vykoná </w:t>
      </w:r>
    </w:p>
    <w:p w:rsidR="00520D50" w:rsidRPr="0021501D" w:rsidRDefault="00520D50" w:rsidP="00520D50">
      <w:pPr>
        <w:pStyle w:val="odsek"/>
        <w:numPr>
          <w:ilvl w:val="1"/>
          <w:numId w:val="27"/>
        </w:numPr>
        <w:ind w:left="993" w:hanging="284"/>
        <w:rPr>
          <w:color w:val="auto"/>
        </w:rPr>
      </w:pPr>
      <w:r>
        <w:rPr>
          <w:color w:val="auto"/>
        </w:rPr>
        <w:t>z</w:t>
      </w:r>
      <w:r w:rsidRPr="0021501D">
        <w:rPr>
          <w:color w:val="auto"/>
        </w:rPr>
        <w:t>riaďovateľ, ak ide o hodnotenie riaditeľa,</w:t>
      </w:r>
    </w:p>
    <w:p w:rsidR="00520D50" w:rsidRPr="0021501D" w:rsidRDefault="00520D50" w:rsidP="00520D50">
      <w:pPr>
        <w:pStyle w:val="odsek"/>
        <w:numPr>
          <w:ilvl w:val="1"/>
          <w:numId w:val="27"/>
        </w:numPr>
        <w:ind w:left="993" w:hanging="284"/>
        <w:rPr>
          <w:color w:val="auto"/>
        </w:rPr>
      </w:pPr>
      <w:r w:rsidRPr="0021501D">
        <w:rPr>
          <w:color w:val="auto"/>
        </w:rPr>
        <w:t xml:space="preserve">priamy nadriadený PZ alebo priamy nadriadený OZ alebo </w:t>
      </w:r>
    </w:p>
    <w:p w:rsidR="00520D50" w:rsidRPr="0021501D" w:rsidRDefault="00520D50" w:rsidP="00520D50">
      <w:pPr>
        <w:pStyle w:val="odsek"/>
        <w:numPr>
          <w:ilvl w:val="1"/>
          <w:numId w:val="27"/>
        </w:numPr>
        <w:ind w:left="993" w:hanging="284"/>
        <w:rPr>
          <w:color w:val="auto"/>
        </w:rPr>
      </w:pPr>
      <w:r w:rsidRPr="0021501D">
        <w:rPr>
          <w:color w:val="auto"/>
        </w:rPr>
        <w:t>uvádzajúci PZ alebo uvádzajúci OZ, ak ide o hodnotenie začínajúceho PZ alebo ak ide o začínajúceho OZ.</w:t>
      </w:r>
    </w:p>
    <w:p w:rsidR="00520D50" w:rsidRDefault="00520D50" w:rsidP="00520D50">
      <w:pPr>
        <w:pStyle w:val="odsek"/>
        <w:numPr>
          <w:ilvl w:val="0"/>
          <w:numId w:val="27"/>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rsidR="00520D50" w:rsidRPr="0021501D" w:rsidRDefault="00520D50" w:rsidP="00520D50">
      <w:pPr>
        <w:pStyle w:val="odsek"/>
        <w:numPr>
          <w:ilvl w:val="0"/>
          <w:numId w:val="27"/>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rsidR="00520D50" w:rsidRPr="0021501D" w:rsidRDefault="00520D50" w:rsidP="00520D50">
      <w:pPr>
        <w:pStyle w:val="odsek"/>
        <w:numPr>
          <w:ilvl w:val="1"/>
          <w:numId w:val="27"/>
        </w:numPr>
        <w:ind w:left="993" w:hanging="284"/>
        <w:rPr>
          <w:color w:val="auto"/>
        </w:rPr>
      </w:pPr>
      <w:r w:rsidRPr="0021501D">
        <w:rPr>
          <w:color w:val="auto"/>
        </w:rPr>
        <w:t>odmeňovanie,</w:t>
      </w:r>
    </w:p>
    <w:p w:rsidR="00520D50" w:rsidRPr="0021501D" w:rsidRDefault="00520D50" w:rsidP="00520D50">
      <w:pPr>
        <w:pStyle w:val="odsek"/>
        <w:numPr>
          <w:ilvl w:val="1"/>
          <w:numId w:val="27"/>
        </w:numPr>
        <w:ind w:left="993" w:hanging="284"/>
        <w:rPr>
          <w:color w:val="auto"/>
        </w:rPr>
      </w:pPr>
      <w:r w:rsidRPr="0021501D">
        <w:rPr>
          <w:color w:val="auto"/>
        </w:rPr>
        <w:t>pracovno-právne vzťahy,</w:t>
      </w:r>
    </w:p>
    <w:p w:rsidR="00520D50" w:rsidRPr="0021501D" w:rsidRDefault="00520D50" w:rsidP="00520D50">
      <w:pPr>
        <w:pStyle w:val="odsek"/>
        <w:numPr>
          <w:ilvl w:val="1"/>
          <w:numId w:val="27"/>
        </w:numPr>
        <w:ind w:left="993" w:hanging="284"/>
        <w:rPr>
          <w:color w:val="auto"/>
        </w:rPr>
      </w:pPr>
      <w:r w:rsidRPr="0021501D">
        <w:rPr>
          <w:color w:val="auto"/>
        </w:rPr>
        <w:t>morálne oceňovanie PZ a OZ,</w:t>
      </w:r>
    </w:p>
    <w:p w:rsidR="00520D50" w:rsidRPr="0021501D" w:rsidRDefault="00520D50" w:rsidP="00520D50">
      <w:pPr>
        <w:pStyle w:val="odsek"/>
        <w:numPr>
          <w:ilvl w:val="1"/>
          <w:numId w:val="27"/>
        </w:numPr>
        <w:ind w:left="993" w:hanging="284"/>
        <w:rPr>
          <w:color w:val="auto"/>
        </w:rPr>
      </w:pPr>
      <w:r w:rsidRPr="0021501D">
        <w:rPr>
          <w:color w:val="auto"/>
        </w:rPr>
        <w:t>vypracovanie plánu profesijného rozvoja a ročného plánu vzdelávania,</w:t>
      </w:r>
    </w:p>
    <w:p w:rsidR="00520D50" w:rsidRPr="0021501D" w:rsidRDefault="00520D50" w:rsidP="00520D50">
      <w:pPr>
        <w:pStyle w:val="odsek"/>
        <w:numPr>
          <w:ilvl w:val="1"/>
          <w:numId w:val="27"/>
        </w:numPr>
        <w:ind w:left="993" w:hanging="284"/>
        <w:rPr>
          <w:color w:val="auto"/>
        </w:rPr>
      </w:pPr>
      <w:r w:rsidRPr="0021501D">
        <w:rPr>
          <w:color w:val="auto"/>
        </w:rPr>
        <w:t>vydania potvrdenia o získaní a využívaní príslušných profesijných kompetencií na účely atestácie alebo</w:t>
      </w:r>
    </w:p>
    <w:p w:rsidR="00520D50" w:rsidRPr="0021501D" w:rsidRDefault="00520D50" w:rsidP="00520D50">
      <w:pPr>
        <w:pStyle w:val="odsek"/>
        <w:numPr>
          <w:ilvl w:val="1"/>
          <w:numId w:val="27"/>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rsidR="00520D50" w:rsidRPr="00BB58A4" w:rsidRDefault="00520D50" w:rsidP="00520D50">
      <w:pPr>
        <w:pStyle w:val="odsek"/>
        <w:numPr>
          <w:ilvl w:val="0"/>
          <w:numId w:val="0"/>
        </w:numPr>
        <w:ind w:left="993"/>
        <w:rPr>
          <w:color w:val="auto"/>
        </w:rPr>
      </w:pPr>
    </w:p>
    <w:p w:rsidR="00520D50" w:rsidRPr="003877B4" w:rsidRDefault="00520D50" w:rsidP="00520D50">
      <w:pPr>
        <w:pStyle w:val="Nadpis2"/>
        <w:rPr>
          <w:color w:val="auto"/>
          <w:sz w:val="24"/>
        </w:rPr>
      </w:pPr>
      <w:r w:rsidRPr="003877B4">
        <w:rPr>
          <w:color w:val="auto"/>
          <w:sz w:val="24"/>
        </w:rPr>
        <w:t>Dvanásta časť</w:t>
      </w:r>
      <w:bookmarkEnd w:id="32"/>
    </w:p>
    <w:p w:rsidR="00520D50" w:rsidRPr="003877B4" w:rsidRDefault="00520D50" w:rsidP="00520D50">
      <w:pPr>
        <w:pStyle w:val="Nadpis2"/>
        <w:rPr>
          <w:color w:val="auto"/>
          <w:sz w:val="24"/>
        </w:rPr>
      </w:pPr>
      <w:bookmarkStart w:id="33" w:name="_Toc121889366"/>
      <w:r>
        <w:rPr>
          <w:color w:val="auto"/>
          <w:sz w:val="24"/>
        </w:rPr>
        <w:t>Náhrada</w:t>
      </w:r>
      <w:r w:rsidRPr="003877B4">
        <w:rPr>
          <w:color w:val="auto"/>
          <w:sz w:val="24"/>
        </w:rPr>
        <w:t xml:space="preserve"> škody</w:t>
      </w:r>
      <w:bookmarkEnd w:id="33"/>
    </w:p>
    <w:p w:rsidR="00520D50" w:rsidRPr="003877B4" w:rsidRDefault="00520D50" w:rsidP="00520D50">
      <w:pPr>
        <w:pStyle w:val="Nadpis2"/>
        <w:rPr>
          <w:color w:val="auto"/>
          <w:sz w:val="24"/>
        </w:rPr>
      </w:pPr>
      <w:r w:rsidRPr="003877B4">
        <w:rPr>
          <w:color w:val="auto"/>
          <w:sz w:val="24"/>
        </w:rPr>
        <w:t xml:space="preserve">Čl. </w:t>
      </w:r>
      <w:r w:rsidR="007B458B">
        <w:rPr>
          <w:color w:val="auto"/>
          <w:sz w:val="24"/>
        </w:rPr>
        <w:t>27</w:t>
      </w:r>
    </w:p>
    <w:p w:rsidR="00520D50" w:rsidRPr="003877B4" w:rsidRDefault="00520D50" w:rsidP="00520D50">
      <w:pPr>
        <w:pStyle w:val="Nadpis2"/>
        <w:rPr>
          <w:color w:val="auto"/>
          <w:sz w:val="24"/>
        </w:rPr>
      </w:pPr>
      <w:bookmarkStart w:id="34" w:name="_Toc121889367"/>
      <w:r w:rsidRPr="003877B4">
        <w:rPr>
          <w:color w:val="auto"/>
          <w:sz w:val="24"/>
        </w:rPr>
        <w:t>Predchádzanie škodám</w:t>
      </w:r>
      <w:bookmarkEnd w:id="34"/>
    </w:p>
    <w:p w:rsidR="00520D50" w:rsidRPr="004947C6" w:rsidRDefault="00520D50" w:rsidP="00520D50">
      <w:pPr>
        <w:pStyle w:val="odsek"/>
        <w:numPr>
          <w:ilvl w:val="0"/>
          <w:numId w:val="31"/>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rsidR="00520D50" w:rsidRPr="004947C6" w:rsidRDefault="00520D50" w:rsidP="00520D50">
      <w:pPr>
        <w:pStyle w:val="odsek"/>
        <w:numPr>
          <w:ilvl w:val="0"/>
          <w:numId w:val="31"/>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rsidR="00520D50" w:rsidRDefault="00520D50" w:rsidP="00520D50">
      <w:pPr>
        <w:pStyle w:val="odsek"/>
        <w:numPr>
          <w:ilvl w:val="0"/>
          <w:numId w:val="31"/>
        </w:numPr>
        <w:ind w:left="426" w:hanging="426"/>
        <w:rPr>
          <w:color w:val="auto"/>
        </w:rPr>
      </w:pPr>
      <w:r w:rsidRPr="004947C6">
        <w:rPr>
          <w:color w:val="auto"/>
        </w:rPr>
        <w:t xml:space="preserve">Ak hrozí škoda, zamestnanec je povinný na ňu upozorniť vedúceho zamestnanca. Ak je na odvrátenie škody hroziacej zamestnávateľovi neodkladne potrebný zákrok, je povinný </w:t>
      </w:r>
      <w:r w:rsidRPr="004947C6">
        <w:rPr>
          <w:color w:val="auto"/>
        </w:rPr>
        <w:lastRenderedPageBreak/>
        <w:t>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520D50" w:rsidRDefault="00520D50" w:rsidP="00520D50">
      <w:pPr>
        <w:pStyle w:val="odsek"/>
        <w:numPr>
          <w:ilvl w:val="0"/>
          <w:numId w:val="0"/>
        </w:numPr>
        <w:rPr>
          <w:color w:val="auto"/>
        </w:rPr>
      </w:pPr>
    </w:p>
    <w:p w:rsidR="00520D50" w:rsidRPr="005B6E75" w:rsidRDefault="007B458B" w:rsidP="00520D50">
      <w:pPr>
        <w:pStyle w:val="Nadpis2"/>
        <w:rPr>
          <w:color w:val="auto"/>
          <w:sz w:val="24"/>
        </w:rPr>
      </w:pPr>
      <w:bookmarkStart w:id="35" w:name="_Toc121889368"/>
      <w:r>
        <w:rPr>
          <w:color w:val="auto"/>
          <w:sz w:val="24"/>
        </w:rPr>
        <w:t>Čl. 28</w:t>
      </w:r>
    </w:p>
    <w:p w:rsidR="00520D50" w:rsidRPr="005B6E75" w:rsidRDefault="00520D50" w:rsidP="00520D50">
      <w:pPr>
        <w:pStyle w:val="Nadpis2"/>
        <w:rPr>
          <w:color w:val="auto"/>
          <w:sz w:val="24"/>
        </w:rPr>
      </w:pPr>
      <w:r w:rsidRPr="005B6E75">
        <w:rPr>
          <w:color w:val="auto"/>
          <w:sz w:val="24"/>
        </w:rPr>
        <w:t>Všeobecná zodpovednosť zamestnanca za škodu</w:t>
      </w:r>
      <w:bookmarkEnd w:id="35"/>
    </w:p>
    <w:p w:rsidR="00520D50" w:rsidRPr="004947C6" w:rsidRDefault="00520D50" w:rsidP="00520D50">
      <w:pPr>
        <w:pStyle w:val="odsek"/>
        <w:numPr>
          <w:ilvl w:val="0"/>
          <w:numId w:val="32"/>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520D50" w:rsidRPr="004947C6" w:rsidRDefault="00520D50" w:rsidP="00520D50">
      <w:pPr>
        <w:pStyle w:val="odsek"/>
        <w:numPr>
          <w:ilvl w:val="0"/>
          <w:numId w:val="32"/>
        </w:numPr>
        <w:ind w:left="426" w:hanging="426"/>
        <w:rPr>
          <w:color w:val="auto"/>
        </w:rPr>
      </w:pPr>
      <w:r w:rsidRPr="004947C6">
        <w:rPr>
          <w:color w:val="auto"/>
        </w:rPr>
        <w:t>Zamestnanec zodpovedá aj za škodu, ktorú spôsobil úmyselným konaním proti dobrým mravom.</w:t>
      </w:r>
    </w:p>
    <w:p w:rsidR="00520D50" w:rsidRPr="004947C6" w:rsidRDefault="00520D50" w:rsidP="00520D50">
      <w:pPr>
        <w:pStyle w:val="odsek"/>
        <w:numPr>
          <w:ilvl w:val="0"/>
          <w:numId w:val="32"/>
        </w:numPr>
        <w:ind w:left="426" w:hanging="426"/>
        <w:rPr>
          <w:color w:val="auto"/>
        </w:rPr>
      </w:pPr>
      <w:r w:rsidRPr="004947C6">
        <w:rPr>
          <w:color w:val="auto"/>
        </w:rPr>
        <w:t>Okrem všeobecnej zodpovednosti zodpovedá zamestnanec za</w:t>
      </w:r>
    </w:p>
    <w:p w:rsidR="00520D50" w:rsidRPr="004947C6" w:rsidRDefault="00520D50" w:rsidP="00520D50">
      <w:pPr>
        <w:pStyle w:val="odsek"/>
        <w:numPr>
          <w:ilvl w:val="1"/>
          <w:numId w:val="32"/>
        </w:numPr>
        <w:ind w:left="993" w:hanging="284"/>
        <w:rPr>
          <w:color w:val="auto"/>
        </w:rPr>
      </w:pPr>
      <w:r w:rsidRPr="004947C6">
        <w:rPr>
          <w:color w:val="auto"/>
        </w:rPr>
        <w:t>schodok na zverených hodnotách, ktoré je zamestnanec povinný vyúčtovať (§ 182 až 184 Zákonníka práce),</w:t>
      </w:r>
    </w:p>
    <w:p w:rsidR="00520D50" w:rsidRPr="004947C6" w:rsidRDefault="00520D50" w:rsidP="00520D50">
      <w:pPr>
        <w:pStyle w:val="odsek"/>
        <w:numPr>
          <w:ilvl w:val="1"/>
          <w:numId w:val="32"/>
        </w:numPr>
        <w:ind w:left="993" w:hanging="284"/>
        <w:rPr>
          <w:color w:val="auto"/>
        </w:rPr>
      </w:pPr>
      <w:r w:rsidRPr="004947C6">
        <w:rPr>
          <w:color w:val="auto"/>
        </w:rPr>
        <w:t>stratu zverených predmetov (§ 185 Zákonníka práce).</w:t>
      </w:r>
    </w:p>
    <w:p w:rsidR="00520D50" w:rsidRPr="004947C6" w:rsidRDefault="00520D50" w:rsidP="00520D50">
      <w:pPr>
        <w:pStyle w:val="odsek"/>
        <w:numPr>
          <w:ilvl w:val="0"/>
          <w:numId w:val="32"/>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520D50" w:rsidRPr="004947C6" w:rsidRDefault="00520D50" w:rsidP="00520D50">
      <w:pPr>
        <w:pStyle w:val="odsek"/>
        <w:numPr>
          <w:ilvl w:val="0"/>
          <w:numId w:val="32"/>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520D50" w:rsidRPr="004947C6" w:rsidRDefault="00520D50" w:rsidP="00520D50">
      <w:pPr>
        <w:pStyle w:val="odsek"/>
        <w:numPr>
          <w:ilvl w:val="0"/>
          <w:numId w:val="32"/>
        </w:numPr>
        <w:ind w:left="426"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520D50" w:rsidRPr="004947C6" w:rsidRDefault="00520D50" w:rsidP="00520D50">
      <w:pPr>
        <w:pStyle w:val="odsek"/>
        <w:numPr>
          <w:ilvl w:val="0"/>
          <w:numId w:val="32"/>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520D50" w:rsidRDefault="00520D50" w:rsidP="00520D50">
      <w:pPr>
        <w:pStyle w:val="odsek"/>
        <w:numPr>
          <w:ilvl w:val="0"/>
          <w:numId w:val="32"/>
        </w:numPr>
        <w:ind w:left="426" w:hanging="426"/>
        <w:rPr>
          <w:color w:val="auto"/>
        </w:rPr>
      </w:pPr>
      <w:r w:rsidRPr="004947C6">
        <w:rPr>
          <w:color w:val="auto"/>
        </w:rPr>
        <w:t xml:space="preserve">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w:t>
      </w:r>
      <w:r w:rsidRPr="004947C6">
        <w:rPr>
          <w:color w:val="auto"/>
        </w:rPr>
        <w:lastRenderedPageBreak/>
        <w:t>ak bola škoda spôsobená úmyselne alebo pod vplyvom alkoholu alebo po požití omamnej látky alebo psychotropnej látky.</w:t>
      </w:r>
    </w:p>
    <w:p w:rsidR="00520D50" w:rsidRDefault="00520D50" w:rsidP="00520D50">
      <w:pPr>
        <w:pStyle w:val="odsek"/>
        <w:numPr>
          <w:ilvl w:val="0"/>
          <w:numId w:val="0"/>
        </w:numPr>
        <w:rPr>
          <w:color w:val="auto"/>
        </w:rPr>
      </w:pPr>
    </w:p>
    <w:p w:rsidR="00520D50" w:rsidRDefault="00520D50" w:rsidP="00520D50">
      <w:pPr>
        <w:pStyle w:val="lnok"/>
        <w:tabs>
          <w:tab w:val="clear" w:pos="5789"/>
        </w:tabs>
        <w:ind w:left="0" w:firstLine="0"/>
        <w:jc w:val="both"/>
        <w:rPr>
          <w:color w:val="auto"/>
        </w:rPr>
      </w:pPr>
      <w:bookmarkStart w:id="36" w:name="_Toc121889369"/>
      <w:r w:rsidRPr="004947C6">
        <w:rPr>
          <w:color w:val="auto"/>
        </w:rPr>
        <w:tab/>
      </w:r>
      <w:r w:rsidRPr="004947C6">
        <w:rPr>
          <w:color w:val="auto"/>
        </w:rPr>
        <w:tab/>
      </w:r>
      <w:r w:rsidRPr="004947C6">
        <w:rPr>
          <w:color w:val="auto"/>
        </w:rPr>
        <w:tab/>
      </w:r>
      <w:r w:rsidRPr="004947C6">
        <w:rPr>
          <w:color w:val="auto"/>
        </w:rPr>
        <w:tab/>
      </w:r>
    </w:p>
    <w:p w:rsidR="00520D50" w:rsidRPr="00590BC3" w:rsidRDefault="007B458B" w:rsidP="00520D50">
      <w:pPr>
        <w:pStyle w:val="Nadpis2"/>
        <w:rPr>
          <w:color w:val="auto"/>
          <w:sz w:val="24"/>
        </w:rPr>
      </w:pPr>
      <w:r>
        <w:rPr>
          <w:color w:val="auto"/>
          <w:sz w:val="24"/>
        </w:rPr>
        <w:t>Čl. 29</w:t>
      </w:r>
    </w:p>
    <w:p w:rsidR="00520D50" w:rsidRPr="00590BC3" w:rsidRDefault="00520D50" w:rsidP="00520D50">
      <w:pPr>
        <w:pStyle w:val="Nadpis2"/>
        <w:rPr>
          <w:color w:val="auto"/>
          <w:sz w:val="24"/>
        </w:rPr>
      </w:pPr>
      <w:r w:rsidRPr="00590BC3">
        <w:rPr>
          <w:color w:val="auto"/>
          <w:sz w:val="24"/>
        </w:rPr>
        <w:t>Zodpovednosť zamestnávateľa za škodu</w:t>
      </w:r>
      <w:bookmarkEnd w:id="36"/>
    </w:p>
    <w:p w:rsidR="00520D50" w:rsidRPr="004947C6" w:rsidRDefault="00520D50" w:rsidP="00520D50">
      <w:pPr>
        <w:pStyle w:val="odsek"/>
        <w:numPr>
          <w:ilvl w:val="0"/>
          <w:numId w:val="33"/>
        </w:numPr>
        <w:ind w:left="426" w:hanging="426"/>
        <w:rPr>
          <w:color w:val="auto"/>
        </w:rPr>
      </w:pPr>
      <w:r w:rsidRPr="004947C6">
        <w:rPr>
          <w:color w:val="auto"/>
        </w:rPr>
        <w:t>Zamestnávateľ má</w:t>
      </w:r>
    </w:p>
    <w:p w:rsidR="00520D50" w:rsidRPr="004947C6" w:rsidRDefault="00520D50" w:rsidP="00520D50">
      <w:pPr>
        <w:pStyle w:val="odsek"/>
        <w:numPr>
          <w:ilvl w:val="1"/>
          <w:numId w:val="33"/>
        </w:numPr>
        <w:ind w:left="993" w:hanging="284"/>
        <w:rPr>
          <w:color w:val="auto"/>
        </w:rPr>
      </w:pPr>
      <w:r w:rsidRPr="004947C6">
        <w:rPr>
          <w:color w:val="auto"/>
        </w:rPr>
        <w:t>všeobecnú zodpovednosť za škodu (§ 192 Zákonníka práce)</w:t>
      </w:r>
      <w:r>
        <w:rPr>
          <w:color w:val="auto"/>
        </w:rPr>
        <w:t>,</w:t>
      </w:r>
    </w:p>
    <w:p w:rsidR="00520D50" w:rsidRPr="004947C6" w:rsidRDefault="00520D50" w:rsidP="00520D50">
      <w:pPr>
        <w:pStyle w:val="odsek"/>
        <w:numPr>
          <w:ilvl w:val="1"/>
          <w:numId w:val="33"/>
        </w:numPr>
        <w:ind w:left="993" w:hanging="284"/>
        <w:rPr>
          <w:color w:val="auto"/>
        </w:rPr>
      </w:pPr>
      <w:r w:rsidRPr="004947C6">
        <w:rPr>
          <w:color w:val="auto"/>
        </w:rPr>
        <w:t>zodpovednosť za škodu na odložených veciach (§ 193 Zákonníka práce)</w:t>
      </w:r>
      <w:r>
        <w:rPr>
          <w:color w:val="auto"/>
        </w:rPr>
        <w:t>,</w:t>
      </w:r>
    </w:p>
    <w:p w:rsidR="00520D50" w:rsidRPr="004947C6" w:rsidRDefault="00520D50" w:rsidP="00520D50">
      <w:pPr>
        <w:pStyle w:val="odsek"/>
        <w:numPr>
          <w:ilvl w:val="1"/>
          <w:numId w:val="33"/>
        </w:numPr>
        <w:ind w:left="993" w:hanging="284"/>
        <w:rPr>
          <w:color w:val="auto"/>
        </w:rPr>
      </w:pPr>
      <w:r w:rsidRPr="004947C6">
        <w:rPr>
          <w:color w:val="auto"/>
        </w:rPr>
        <w:t>zodpovednosť pri odvracaní škody (§ 194 Zákonníka práce)</w:t>
      </w:r>
      <w:r>
        <w:rPr>
          <w:color w:val="auto"/>
        </w:rPr>
        <w:t>,</w:t>
      </w:r>
    </w:p>
    <w:p w:rsidR="00520D50" w:rsidRPr="004947C6" w:rsidRDefault="00520D50" w:rsidP="00520D50">
      <w:pPr>
        <w:pStyle w:val="odsek"/>
        <w:numPr>
          <w:ilvl w:val="1"/>
          <w:numId w:val="33"/>
        </w:numPr>
        <w:ind w:left="993" w:hanging="284"/>
        <w:rPr>
          <w:color w:val="auto"/>
        </w:rPr>
      </w:pPr>
      <w:r w:rsidRPr="004947C6">
        <w:rPr>
          <w:color w:val="auto"/>
        </w:rPr>
        <w:t>zodpovednosť za škodu pri pracovnom úraze a pri chorobe z povolania (§ 195 až § 198 Zákonníka práce)</w:t>
      </w:r>
      <w:r>
        <w:rPr>
          <w:color w:val="auto"/>
        </w:rPr>
        <w:t>.</w:t>
      </w:r>
    </w:p>
    <w:p w:rsidR="00520D50" w:rsidRPr="004947C6" w:rsidRDefault="00520D50" w:rsidP="00520D50">
      <w:pPr>
        <w:pStyle w:val="odsek"/>
        <w:numPr>
          <w:ilvl w:val="0"/>
          <w:numId w:val="33"/>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rsidR="00520D50" w:rsidRPr="004947C6" w:rsidRDefault="00520D50" w:rsidP="00520D50">
      <w:pPr>
        <w:pStyle w:val="odsek"/>
        <w:numPr>
          <w:ilvl w:val="0"/>
          <w:numId w:val="33"/>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rsidR="00520D50" w:rsidRPr="004947C6" w:rsidRDefault="00520D50" w:rsidP="00520D50">
      <w:pPr>
        <w:pStyle w:val="odsek"/>
        <w:numPr>
          <w:ilvl w:val="0"/>
          <w:numId w:val="33"/>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520D50" w:rsidRPr="004947C6" w:rsidRDefault="00520D50" w:rsidP="00520D50">
      <w:pPr>
        <w:pStyle w:val="odsek"/>
        <w:numPr>
          <w:ilvl w:val="0"/>
          <w:numId w:val="33"/>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520D50" w:rsidRPr="004947C6" w:rsidRDefault="00520D50" w:rsidP="00520D50">
      <w:pPr>
        <w:pStyle w:val="odsek"/>
        <w:numPr>
          <w:ilvl w:val="0"/>
          <w:numId w:val="33"/>
        </w:numPr>
        <w:ind w:left="426" w:hanging="426"/>
        <w:rPr>
          <w:color w:val="auto"/>
        </w:rPr>
      </w:pPr>
      <w:r w:rsidRPr="004947C6">
        <w:rPr>
          <w:color w:val="auto"/>
        </w:rPr>
        <w:t>Pri určení škody na veci sa vychádza z ceny veci v čase poškodenia.</w:t>
      </w:r>
    </w:p>
    <w:p w:rsidR="00520D50" w:rsidRPr="004947C6" w:rsidRDefault="00520D50" w:rsidP="00520D50">
      <w:pPr>
        <w:pStyle w:val="odsek"/>
        <w:numPr>
          <w:ilvl w:val="0"/>
          <w:numId w:val="33"/>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520D50" w:rsidRPr="00EB3786" w:rsidRDefault="00520D50" w:rsidP="00520D50">
      <w:pPr>
        <w:pStyle w:val="odsek"/>
        <w:numPr>
          <w:ilvl w:val="0"/>
          <w:numId w:val="33"/>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37" w:name="_Toc121889370"/>
    </w:p>
    <w:p w:rsidR="00520D50" w:rsidRPr="00916C32" w:rsidRDefault="00520D50" w:rsidP="00520D50">
      <w:pPr>
        <w:pStyle w:val="odsek"/>
        <w:numPr>
          <w:ilvl w:val="0"/>
          <w:numId w:val="0"/>
        </w:numPr>
        <w:ind w:left="391"/>
      </w:pPr>
    </w:p>
    <w:p w:rsidR="00520D50" w:rsidRPr="008C7257" w:rsidRDefault="00520D50" w:rsidP="00520D50">
      <w:pPr>
        <w:pStyle w:val="Nadpis2"/>
        <w:rPr>
          <w:color w:val="auto"/>
          <w:sz w:val="24"/>
        </w:rPr>
      </w:pPr>
      <w:r w:rsidRPr="008C7257">
        <w:rPr>
          <w:color w:val="auto"/>
          <w:sz w:val="24"/>
        </w:rPr>
        <w:lastRenderedPageBreak/>
        <w:t>Trinásta časť</w:t>
      </w:r>
      <w:bookmarkEnd w:id="37"/>
    </w:p>
    <w:p w:rsidR="00520D50" w:rsidRPr="008C7257" w:rsidRDefault="007B458B" w:rsidP="00520D50">
      <w:pPr>
        <w:pStyle w:val="Nadpis2"/>
        <w:rPr>
          <w:color w:val="auto"/>
          <w:sz w:val="24"/>
        </w:rPr>
      </w:pPr>
      <w:r>
        <w:rPr>
          <w:color w:val="auto"/>
          <w:sz w:val="24"/>
        </w:rPr>
        <w:t>Čl. 30</w:t>
      </w:r>
    </w:p>
    <w:p w:rsidR="00520D50" w:rsidRPr="008C7257" w:rsidRDefault="00520D50" w:rsidP="00520D50">
      <w:pPr>
        <w:pStyle w:val="Nadpis2"/>
        <w:rPr>
          <w:color w:val="auto"/>
          <w:sz w:val="24"/>
        </w:rPr>
      </w:pPr>
      <w:r w:rsidRPr="008C7257">
        <w:rPr>
          <w:color w:val="auto"/>
          <w:sz w:val="24"/>
        </w:rPr>
        <w:t>Dohody o prácach vyk</w:t>
      </w:r>
      <w:bookmarkStart w:id="38" w:name="_Toc121889371"/>
      <w:r w:rsidRPr="008C7257">
        <w:rPr>
          <w:color w:val="auto"/>
          <w:sz w:val="24"/>
        </w:rPr>
        <w:t>onávaných mimo pracovného pomeru</w:t>
      </w:r>
    </w:p>
    <w:bookmarkEnd w:id="38"/>
    <w:p w:rsidR="00520D50" w:rsidRDefault="00520D50" w:rsidP="00520D50">
      <w:pPr>
        <w:pStyle w:val="odsek"/>
        <w:numPr>
          <w:ilvl w:val="0"/>
          <w:numId w:val="34"/>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520D50" w:rsidRDefault="00520D50" w:rsidP="00520D50">
      <w:pPr>
        <w:pStyle w:val="odsek"/>
        <w:numPr>
          <w:ilvl w:val="0"/>
          <w:numId w:val="34"/>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520D50" w:rsidRPr="0015722C" w:rsidRDefault="00520D50" w:rsidP="00520D50">
      <w:pPr>
        <w:pStyle w:val="odsek"/>
        <w:numPr>
          <w:ilvl w:val="0"/>
          <w:numId w:val="34"/>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rsidR="00520D50" w:rsidRPr="004947C6" w:rsidRDefault="00520D50" w:rsidP="00520D50">
      <w:pPr>
        <w:pStyle w:val="odsek"/>
        <w:numPr>
          <w:ilvl w:val="0"/>
          <w:numId w:val="34"/>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rsidR="00520D50" w:rsidRPr="004947C6" w:rsidRDefault="00520D50" w:rsidP="00520D50">
      <w:pPr>
        <w:pStyle w:val="odsek"/>
        <w:numPr>
          <w:ilvl w:val="0"/>
          <w:numId w:val="34"/>
        </w:numPr>
        <w:ind w:left="426" w:hanging="426"/>
        <w:rPr>
          <w:color w:val="auto"/>
        </w:rPr>
      </w:pPr>
      <w:r w:rsidRPr="004947C6">
        <w:rPr>
          <w:color w:val="auto"/>
        </w:rPr>
        <w:t>Tieto dohody nemožno uzatvárať na činnosti, ktoré sú predmetom ochrany podľa autorského práva.</w:t>
      </w:r>
    </w:p>
    <w:p w:rsidR="00520D50" w:rsidRPr="004947C6" w:rsidRDefault="00520D50" w:rsidP="00520D50">
      <w:pPr>
        <w:pStyle w:val="odsek"/>
        <w:numPr>
          <w:ilvl w:val="0"/>
          <w:numId w:val="34"/>
        </w:numPr>
        <w:ind w:left="426" w:hanging="426"/>
        <w:rPr>
          <w:color w:val="auto"/>
        </w:rPr>
      </w:pPr>
      <w:r w:rsidRPr="004947C6">
        <w:rPr>
          <w:color w:val="auto"/>
        </w:rPr>
        <w:t>Spory vyplývajúce z dohôd o prácach vykonávaných mimo pracovného pomeru sa prejednávajú rovnako ako spory z pracovného pomeru, t. j. spory prejednávajú a rozhodujú o nich  súdy.</w:t>
      </w:r>
    </w:p>
    <w:p w:rsidR="00520D50" w:rsidRPr="00F33C3E" w:rsidRDefault="007B458B" w:rsidP="00520D50">
      <w:pPr>
        <w:pStyle w:val="Nadpis2"/>
        <w:rPr>
          <w:color w:val="auto"/>
          <w:sz w:val="24"/>
        </w:rPr>
      </w:pPr>
      <w:r>
        <w:rPr>
          <w:color w:val="auto"/>
          <w:sz w:val="24"/>
        </w:rPr>
        <w:t>Čl. 31</w:t>
      </w:r>
    </w:p>
    <w:p w:rsidR="00520D50" w:rsidRPr="00F33C3E" w:rsidRDefault="00520D50" w:rsidP="00520D50">
      <w:pPr>
        <w:pStyle w:val="Nadpis2"/>
        <w:rPr>
          <w:color w:val="auto"/>
          <w:sz w:val="24"/>
        </w:rPr>
      </w:pPr>
      <w:r w:rsidRPr="00F33C3E">
        <w:rPr>
          <w:color w:val="auto"/>
          <w:sz w:val="24"/>
        </w:rPr>
        <w:t xml:space="preserve">Dohoda o vykonaní práce </w:t>
      </w:r>
    </w:p>
    <w:p w:rsidR="00520D50" w:rsidRPr="004947C6" w:rsidRDefault="00520D50" w:rsidP="00520D50">
      <w:pPr>
        <w:pStyle w:val="odsek"/>
        <w:numPr>
          <w:ilvl w:val="0"/>
          <w:numId w:val="35"/>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rsidR="00520D50" w:rsidRPr="00F33C3E" w:rsidRDefault="00520D50" w:rsidP="00520D50">
      <w:pPr>
        <w:pStyle w:val="odsek"/>
        <w:numPr>
          <w:ilvl w:val="0"/>
          <w:numId w:val="35"/>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rsidR="00520D50" w:rsidRPr="004947C6" w:rsidRDefault="00520D50" w:rsidP="00520D50">
      <w:pPr>
        <w:pStyle w:val="odsek"/>
        <w:numPr>
          <w:ilvl w:val="0"/>
          <w:numId w:val="35"/>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w:t>
      </w:r>
      <w:r w:rsidRPr="004947C6">
        <w:rPr>
          <w:color w:val="auto"/>
        </w:rPr>
        <w:lastRenderedPageBreak/>
        <w:t xml:space="preserve">primerane znížiť, ak vykonaná práca nezodpovedá dohodnutým podmienkam. Splnenie dohodnutej pracovnej úlohy je súčasne jeden zo spôsobov zániku dohody. </w:t>
      </w:r>
    </w:p>
    <w:p w:rsidR="00520D50" w:rsidRDefault="00520D50" w:rsidP="00520D50">
      <w:pPr>
        <w:pStyle w:val="odsek"/>
        <w:numPr>
          <w:ilvl w:val="0"/>
          <w:numId w:val="35"/>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rsidR="00520D50" w:rsidRPr="004947C6" w:rsidRDefault="00520D50" w:rsidP="00520D50">
      <w:pPr>
        <w:pStyle w:val="odsek"/>
        <w:numPr>
          <w:ilvl w:val="0"/>
          <w:numId w:val="0"/>
        </w:numPr>
        <w:ind w:left="426"/>
        <w:rPr>
          <w:color w:val="auto"/>
        </w:rPr>
      </w:pPr>
    </w:p>
    <w:p w:rsidR="00520D50" w:rsidRPr="006B0F46" w:rsidRDefault="007B458B" w:rsidP="00520D50">
      <w:pPr>
        <w:pStyle w:val="Nadpis2"/>
        <w:rPr>
          <w:color w:val="auto"/>
          <w:sz w:val="24"/>
        </w:rPr>
      </w:pPr>
      <w:r>
        <w:rPr>
          <w:color w:val="auto"/>
          <w:sz w:val="24"/>
        </w:rPr>
        <w:t>Čl. 32</w:t>
      </w:r>
    </w:p>
    <w:p w:rsidR="00520D50" w:rsidRPr="006B0F46" w:rsidRDefault="00520D50" w:rsidP="00520D50">
      <w:pPr>
        <w:pStyle w:val="Nadpis2"/>
        <w:rPr>
          <w:color w:val="auto"/>
          <w:sz w:val="24"/>
        </w:rPr>
      </w:pPr>
      <w:r w:rsidRPr="006B0F46">
        <w:rPr>
          <w:color w:val="auto"/>
          <w:sz w:val="24"/>
        </w:rPr>
        <w:t>Dohoda o pracovnej činnosti</w:t>
      </w:r>
    </w:p>
    <w:p w:rsidR="00520D50" w:rsidRPr="006B0F46" w:rsidRDefault="00520D50" w:rsidP="00520D50">
      <w:pPr>
        <w:pStyle w:val="odsek"/>
        <w:numPr>
          <w:ilvl w:val="0"/>
          <w:numId w:val="37"/>
        </w:numPr>
        <w:ind w:left="426" w:hanging="426"/>
        <w:rPr>
          <w:color w:val="auto"/>
        </w:rPr>
      </w:pPr>
      <w:r w:rsidRPr="006B0F46">
        <w:rPr>
          <w:color w:val="auto"/>
        </w:rPr>
        <w:t xml:space="preserve">Dohodu o pracovnej činnosti (§ 228a Zákonníka práce) je zamestnávateľ povinný uzatvoriť písomne, inak je neplatná. </w:t>
      </w:r>
    </w:p>
    <w:p w:rsidR="00520D50" w:rsidRPr="006B0F46" w:rsidRDefault="00520D50" w:rsidP="00520D50">
      <w:pPr>
        <w:pStyle w:val="odsek"/>
        <w:numPr>
          <w:ilvl w:val="0"/>
          <w:numId w:val="37"/>
        </w:numPr>
        <w:ind w:left="426" w:hanging="426"/>
        <w:rPr>
          <w:color w:val="auto"/>
        </w:rPr>
      </w:pPr>
      <w:r w:rsidRPr="006B0F46">
        <w:rPr>
          <w:color w:val="auto"/>
        </w:rPr>
        <w:t>Na základe dohody o pracovnej činnosti možno vykonávať pracovnú činnosť v rozsahu najviac 10 hodín týždenne.</w:t>
      </w:r>
    </w:p>
    <w:p w:rsidR="00520D50" w:rsidRPr="006B0F46" w:rsidRDefault="00520D50" w:rsidP="00520D50">
      <w:pPr>
        <w:pStyle w:val="odsek"/>
        <w:numPr>
          <w:ilvl w:val="0"/>
          <w:numId w:val="37"/>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520D50" w:rsidRPr="006B0F46" w:rsidRDefault="00520D50" w:rsidP="00520D50">
      <w:pPr>
        <w:pStyle w:val="odsek"/>
        <w:numPr>
          <w:ilvl w:val="0"/>
          <w:numId w:val="37"/>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rsidR="00520D50" w:rsidRDefault="00520D50" w:rsidP="00520D50">
      <w:pPr>
        <w:pStyle w:val="odsek"/>
        <w:numPr>
          <w:ilvl w:val="0"/>
          <w:numId w:val="37"/>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520D50" w:rsidRDefault="00520D50" w:rsidP="00520D50">
      <w:pPr>
        <w:pStyle w:val="odsek"/>
        <w:numPr>
          <w:ilvl w:val="0"/>
          <w:numId w:val="0"/>
        </w:numPr>
        <w:ind w:left="426"/>
        <w:rPr>
          <w:color w:val="auto"/>
        </w:rPr>
      </w:pPr>
    </w:p>
    <w:p w:rsidR="00107C9C" w:rsidRPr="006B0F46" w:rsidRDefault="00107C9C" w:rsidP="007B458B">
      <w:pPr>
        <w:pStyle w:val="odsek"/>
        <w:numPr>
          <w:ilvl w:val="0"/>
          <w:numId w:val="0"/>
        </w:numPr>
        <w:rPr>
          <w:color w:val="auto"/>
        </w:rPr>
      </w:pPr>
    </w:p>
    <w:p w:rsidR="00520D50" w:rsidRPr="006B0F46" w:rsidRDefault="00520D50" w:rsidP="00520D50">
      <w:pPr>
        <w:pStyle w:val="Nadpis2"/>
        <w:rPr>
          <w:color w:val="auto"/>
          <w:sz w:val="24"/>
        </w:rPr>
      </w:pPr>
      <w:bookmarkStart w:id="39" w:name="_Toc121889372"/>
      <w:r w:rsidRPr="006B0F46">
        <w:rPr>
          <w:color w:val="auto"/>
          <w:sz w:val="24"/>
        </w:rPr>
        <w:t>Štrnásta časť</w:t>
      </w:r>
      <w:bookmarkStart w:id="40" w:name="_Toc121889373"/>
      <w:bookmarkEnd w:id="39"/>
    </w:p>
    <w:p w:rsidR="00520D50" w:rsidRPr="006B0F46" w:rsidRDefault="00520D50" w:rsidP="00520D50">
      <w:pPr>
        <w:pStyle w:val="Nadpis2"/>
        <w:rPr>
          <w:color w:val="auto"/>
          <w:sz w:val="24"/>
        </w:rPr>
      </w:pPr>
      <w:r w:rsidRPr="006B0F46">
        <w:rPr>
          <w:color w:val="auto"/>
          <w:sz w:val="24"/>
        </w:rPr>
        <w:t>Čl. 3</w:t>
      </w:r>
      <w:r w:rsidR="007B458B">
        <w:rPr>
          <w:color w:val="auto"/>
          <w:sz w:val="24"/>
        </w:rPr>
        <w:t>3</w:t>
      </w:r>
    </w:p>
    <w:p w:rsidR="00107C9C" w:rsidRPr="007B458B" w:rsidRDefault="00520D50" w:rsidP="007B458B">
      <w:pPr>
        <w:pStyle w:val="Nadpis2"/>
        <w:rPr>
          <w:color w:val="auto"/>
          <w:sz w:val="24"/>
        </w:rPr>
      </w:pPr>
      <w:r w:rsidRPr="006B0F46">
        <w:rPr>
          <w:color w:val="auto"/>
          <w:sz w:val="24"/>
        </w:rPr>
        <w:t>Sťažnosti, oznámenia a podnety zamestnancov, pracovné spory, doručovanie</w:t>
      </w:r>
      <w:bookmarkEnd w:id="40"/>
    </w:p>
    <w:p w:rsidR="00B322AB" w:rsidRPr="007B458B" w:rsidRDefault="00B322AB" w:rsidP="00B322AB">
      <w:pPr>
        <w:ind w:left="427" w:right="52"/>
        <w:rPr>
          <w:rFonts w:ascii="Times New Roman" w:hAnsi="Times New Roman" w:cs="Times New Roman"/>
          <w:sz w:val="24"/>
          <w:szCs w:val="24"/>
        </w:rPr>
      </w:pPr>
      <w:r w:rsidRPr="007B458B">
        <w:rPr>
          <w:rFonts w:ascii="Times New Roman" w:hAnsi="Times New Roman" w:cs="Times New Roman"/>
          <w:sz w:val="24"/>
          <w:szCs w:val="24"/>
        </w:rPr>
        <w:t xml:space="preserve">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Zamestnávateľ nesmie zamestnanca postihovať alebo znevýhodniť preto,  že zamestnanec uplatňuje svoje práva vyplývajúce z pracovnoprávnych vzťahov.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nebol uspokojený nárok zamestnanca z pracovného pomeru alebo z iných foriem pracovných vzťahov, môže sa zamestnanec obrátiť na zriaďovateľa školy. V prípade vzniku sporu sa postupuje v zmysle  Zákonníka práce.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Písomnosti zamestnávateľa, týkajúce sa vzniku, zmeny a skončenia pracovného pomeru alebo vzniku, zmeny a zániku povinností zamestnanca vyplývajúcich z pracovnej zmluvy musia byť doručené zamestnancovi do vlastných rúk. To platí rovnako o písomnostiach, </w:t>
      </w:r>
      <w:r w:rsidRPr="007B458B">
        <w:rPr>
          <w:rFonts w:ascii="Times New Roman" w:hAnsi="Times New Roman" w:cs="Times New Roman"/>
          <w:sz w:val="24"/>
          <w:szCs w:val="24"/>
        </w:rPr>
        <w:lastRenderedPageBreak/>
        <w:t xml:space="preserve">týkajúcich sa vzniku, zmien a zániku práv a povinností vyplývajúcich z dohody o práci vykonávanej mimo pracovného pomeru.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 </w:t>
      </w:r>
    </w:p>
    <w:p w:rsidR="00B322AB" w:rsidRPr="007B458B" w:rsidRDefault="00B322AB" w:rsidP="00B322AB">
      <w:pPr>
        <w:numPr>
          <w:ilvl w:val="0"/>
          <w:numId w:val="47"/>
        </w:numPr>
        <w:spacing w:after="13"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Ak sa na pracovisku vyskytnú nedostatky alebo ak sa cíti zamestnanec ukrátený vo svojich právach z pracovnoprávneho vzťahu, môže sa obrátiť na riaditeľku MŠ. Tým nie je dotknuté jeho právo požiadať príslušný odborový orgán, aby jeho požiadavky prerokoval s riaditeľkou MŠ alebo podať sťažnosť, oznámenie alebo podnet. </w:t>
      </w:r>
    </w:p>
    <w:p w:rsidR="00B322AB" w:rsidRPr="007B458B" w:rsidRDefault="00B322AB" w:rsidP="00B322AB">
      <w:pPr>
        <w:numPr>
          <w:ilvl w:val="0"/>
          <w:numId w:val="47"/>
        </w:numPr>
        <w:spacing w:after="234" w:line="268" w:lineRule="auto"/>
        <w:ind w:right="52" w:hanging="427"/>
        <w:jc w:val="both"/>
        <w:rPr>
          <w:rFonts w:ascii="Times New Roman" w:hAnsi="Times New Roman" w:cs="Times New Roman"/>
          <w:sz w:val="24"/>
          <w:szCs w:val="24"/>
        </w:rPr>
      </w:pPr>
      <w:r w:rsidRPr="007B458B">
        <w:rPr>
          <w:rFonts w:ascii="Times New Roman" w:hAnsi="Times New Roman" w:cs="Times New Roman"/>
          <w:sz w:val="24"/>
          <w:szCs w:val="24"/>
        </w:rPr>
        <w:t xml:space="preserve">Obdobný postup doručovania zásielky podľa odseku 5 a 6 sa vzťahuje i na zamestnanca. </w:t>
      </w:r>
    </w:p>
    <w:p w:rsidR="00107C9C" w:rsidRDefault="00107C9C" w:rsidP="00107C9C">
      <w:pPr>
        <w:pStyle w:val="odsek"/>
        <w:numPr>
          <w:ilvl w:val="0"/>
          <w:numId w:val="0"/>
        </w:numPr>
        <w:ind w:left="391"/>
      </w:pPr>
    </w:p>
    <w:p w:rsidR="00B322AB" w:rsidRDefault="00B322AB" w:rsidP="00107C9C">
      <w:pPr>
        <w:pStyle w:val="odsek"/>
        <w:numPr>
          <w:ilvl w:val="0"/>
          <w:numId w:val="0"/>
        </w:numPr>
        <w:ind w:left="391"/>
      </w:pPr>
    </w:p>
    <w:p w:rsidR="00B322AB" w:rsidRPr="007B458B" w:rsidRDefault="00520D50" w:rsidP="007B458B">
      <w:pPr>
        <w:pStyle w:val="Nadpis2"/>
        <w:rPr>
          <w:color w:val="auto"/>
          <w:sz w:val="24"/>
        </w:rPr>
      </w:pPr>
      <w:r w:rsidRPr="00737028">
        <w:rPr>
          <w:color w:val="auto"/>
          <w:sz w:val="24"/>
        </w:rPr>
        <w:t>Pätnásta časť</w:t>
      </w:r>
    </w:p>
    <w:p w:rsidR="00520D50" w:rsidRPr="00737028" w:rsidRDefault="00520D50" w:rsidP="00520D50">
      <w:pPr>
        <w:pStyle w:val="Nadpis2"/>
        <w:rPr>
          <w:color w:val="auto"/>
          <w:sz w:val="24"/>
        </w:rPr>
      </w:pPr>
      <w:r w:rsidRPr="00737028">
        <w:rPr>
          <w:color w:val="auto"/>
          <w:sz w:val="24"/>
        </w:rPr>
        <w:t xml:space="preserve">Čl. </w:t>
      </w:r>
      <w:r w:rsidR="007B458B">
        <w:rPr>
          <w:color w:val="auto"/>
          <w:sz w:val="24"/>
        </w:rPr>
        <w:t>34</w:t>
      </w:r>
    </w:p>
    <w:p w:rsidR="00520D50" w:rsidRPr="00737028" w:rsidRDefault="00520D50" w:rsidP="00520D50">
      <w:pPr>
        <w:pStyle w:val="Nadpis2"/>
        <w:rPr>
          <w:color w:val="auto"/>
          <w:sz w:val="24"/>
        </w:rPr>
      </w:pPr>
      <w:r w:rsidRPr="00737028">
        <w:rPr>
          <w:color w:val="auto"/>
          <w:sz w:val="24"/>
        </w:rPr>
        <w:t>Všeobecné a záverečné ustanovenia</w:t>
      </w:r>
    </w:p>
    <w:p w:rsidR="00520D50" w:rsidRDefault="00520D50" w:rsidP="00520D50">
      <w:pPr>
        <w:pStyle w:val="odsek"/>
        <w:numPr>
          <w:ilvl w:val="0"/>
          <w:numId w:val="39"/>
        </w:numPr>
        <w:ind w:left="426" w:hanging="426"/>
        <w:rPr>
          <w:color w:val="auto"/>
        </w:rPr>
      </w:pPr>
      <w:r w:rsidRPr="004947C6">
        <w:rPr>
          <w:color w:val="auto"/>
        </w:rPr>
        <w:t xml:space="preserve">Pracovnoprávne vzťahy zamestnancov škôl a školských zariadení sú upravené </w:t>
      </w:r>
    </w:p>
    <w:p w:rsidR="00520D50" w:rsidRDefault="00520D50" w:rsidP="00520D50">
      <w:pPr>
        <w:pStyle w:val="odsek"/>
        <w:numPr>
          <w:ilvl w:val="1"/>
          <w:numId w:val="39"/>
        </w:numPr>
        <w:ind w:left="851" w:hanging="284"/>
        <w:rPr>
          <w:color w:val="auto"/>
        </w:rPr>
      </w:pPr>
      <w:r w:rsidRPr="004947C6">
        <w:rPr>
          <w:color w:val="auto"/>
        </w:rPr>
        <w:t xml:space="preserve">zákonom č. 552/2003 Z. z., </w:t>
      </w:r>
    </w:p>
    <w:p w:rsidR="00520D50" w:rsidRDefault="00520D50" w:rsidP="00520D50">
      <w:pPr>
        <w:pStyle w:val="odsek"/>
        <w:numPr>
          <w:ilvl w:val="1"/>
          <w:numId w:val="39"/>
        </w:numPr>
        <w:ind w:left="851" w:hanging="284"/>
        <w:rPr>
          <w:color w:val="auto"/>
        </w:rPr>
      </w:pPr>
      <w:r w:rsidRPr="004947C6">
        <w:rPr>
          <w:color w:val="auto"/>
        </w:rPr>
        <w:t>zákonom č. 553/2003 Z. z.</w:t>
      </w:r>
      <w:r>
        <w:rPr>
          <w:color w:val="auto"/>
        </w:rPr>
        <w:t>,</w:t>
      </w:r>
      <w:r w:rsidRPr="004947C6">
        <w:rPr>
          <w:color w:val="auto"/>
        </w:rPr>
        <w:t xml:space="preserve"> </w:t>
      </w:r>
    </w:p>
    <w:p w:rsidR="00520D50" w:rsidRDefault="00520D50" w:rsidP="00520D50">
      <w:pPr>
        <w:pStyle w:val="odsek"/>
        <w:numPr>
          <w:ilvl w:val="1"/>
          <w:numId w:val="39"/>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rsidR="00520D50" w:rsidRPr="004947C6" w:rsidRDefault="00520D50" w:rsidP="00520D50">
      <w:pPr>
        <w:pStyle w:val="odsek"/>
        <w:numPr>
          <w:ilvl w:val="0"/>
          <w:numId w:val="39"/>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rsidR="00520D50" w:rsidRDefault="00520D50" w:rsidP="00520D50">
      <w:pPr>
        <w:pStyle w:val="odsek"/>
        <w:numPr>
          <w:ilvl w:val="0"/>
          <w:numId w:val="39"/>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rsidR="00520D50" w:rsidRPr="004947C6" w:rsidRDefault="00520D50" w:rsidP="00520D50">
      <w:pPr>
        <w:pStyle w:val="odsek"/>
        <w:numPr>
          <w:ilvl w:val="0"/>
          <w:numId w:val="39"/>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rsidR="00520D50" w:rsidRDefault="00520D50" w:rsidP="00520D50">
      <w:pPr>
        <w:pStyle w:val="odsek"/>
        <w:numPr>
          <w:ilvl w:val="0"/>
          <w:numId w:val="39"/>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rsidR="00520D50" w:rsidRDefault="00520D50" w:rsidP="00520D50">
      <w:pPr>
        <w:pStyle w:val="odsek"/>
        <w:numPr>
          <w:ilvl w:val="1"/>
          <w:numId w:val="39"/>
        </w:numPr>
        <w:ind w:left="993" w:hanging="284"/>
        <w:rPr>
          <w:color w:val="auto"/>
        </w:rPr>
      </w:pPr>
      <w:r w:rsidRPr="00ED72D5">
        <w:rPr>
          <w:color w:val="auto"/>
        </w:rPr>
        <w:t xml:space="preserve">§ 2 ods. 8, § 3 ods. 6,  § 7 ods. 5 a 7,  § 10 ods. 2, § 14d ods. 3 zákona č. 553/2003 Z. z., </w:t>
      </w:r>
    </w:p>
    <w:p w:rsidR="00520D50" w:rsidRDefault="00520D50" w:rsidP="00520D50">
      <w:pPr>
        <w:pStyle w:val="odsek"/>
        <w:numPr>
          <w:ilvl w:val="1"/>
          <w:numId w:val="39"/>
        </w:numPr>
        <w:ind w:left="993" w:hanging="284"/>
        <w:rPr>
          <w:color w:val="auto"/>
        </w:rPr>
      </w:pPr>
      <w:r w:rsidRPr="00ED72D5">
        <w:rPr>
          <w:color w:val="auto"/>
        </w:rPr>
        <w:t>§ 3 ods. 7 písm. f) zákona č. 596/2003 Z. z.</w:t>
      </w:r>
      <w:r>
        <w:rPr>
          <w:color w:val="auto"/>
        </w:rPr>
        <w:t>,</w:t>
      </w:r>
    </w:p>
    <w:p w:rsidR="00520D50" w:rsidRDefault="00520D50" w:rsidP="00520D50">
      <w:pPr>
        <w:pStyle w:val="odsek"/>
        <w:numPr>
          <w:ilvl w:val="1"/>
          <w:numId w:val="39"/>
        </w:numPr>
        <w:ind w:left="993" w:hanging="284"/>
        <w:rPr>
          <w:color w:val="auto"/>
        </w:rPr>
      </w:pPr>
      <w:r w:rsidRPr="00ED72D5">
        <w:rPr>
          <w:color w:val="auto"/>
        </w:rPr>
        <w:lastRenderedPageBreak/>
        <w:t xml:space="preserve">§ 5 </w:t>
      </w:r>
      <w:r w:rsidRPr="004947C6">
        <w:rPr>
          <w:color w:val="auto"/>
        </w:rPr>
        <w:t>ods. 1 zákona č. 552/2003 Z. z.,</w:t>
      </w:r>
    </w:p>
    <w:p w:rsidR="00520D50" w:rsidRDefault="00520D50" w:rsidP="00520D50">
      <w:pPr>
        <w:pStyle w:val="odsek"/>
        <w:numPr>
          <w:ilvl w:val="1"/>
          <w:numId w:val="39"/>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rsidR="00520D50" w:rsidRPr="004947C6" w:rsidRDefault="00520D50" w:rsidP="00520D50">
      <w:pPr>
        <w:pStyle w:val="odsek"/>
        <w:numPr>
          <w:ilvl w:val="1"/>
          <w:numId w:val="39"/>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rsidR="00520D50" w:rsidRDefault="00520D50" w:rsidP="00520D50">
      <w:pPr>
        <w:pStyle w:val="odsek"/>
        <w:numPr>
          <w:ilvl w:val="1"/>
          <w:numId w:val="39"/>
        </w:numPr>
        <w:ind w:left="993" w:hanging="284"/>
        <w:rPr>
          <w:color w:val="auto"/>
        </w:rPr>
      </w:pPr>
      <w:r w:rsidRPr="004947C6">
        <w:rPr>
          <w:color w:val="auto"/>
        </w:rPr>
        <w:t xml:space="preserve">vymedzenie dôvodov, ktoré sa považujú u zamestnávateľa za porušenie pracovnej disciplíny, </w:t>
      </w:r>
    </w:p>
    <w:p w:rsidR="00520D50" w:rsidRDefault="00520D50" w:rsidP="00520D50">
      <w:pPr>
        <w:pStyle w:val="odsek"/>
        <w:numPr>
          <w:ilvl w:val="1"/>
          <w:numId w:val="39"/>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rsidR="00520D50" w:rsidRPr="004947C6" w:rsidRDefault="00520D50" w:rsidP="00520D50">
      <w:pPr>
        <w:pStyle w:val="odsek"/>
        <w:numPr>
          <w:ilvl w:val="1"/>
          <w:numId w:val="39"/>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rsidR="00520D50" w:rsidRPr="004947C6" w:rsidRDefault="00520D50" w:rsidP="00520D50">
      <w:pPr>
        <w:pStyle w:val="odsek"/>
        <w:numPr>
          <w:ilvl w:val="0"/>
          <w:numId w:val="39"/>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p>
    <w:p w:rsidR="00520D50" w:rsidRPr="00AA4E68" w:rsidRDefault="00520D50" w:rsidP="00520D50">
      <w:pPr>
        <w:pStyle w:val="odsek"/>
        <w:numPr>
          <w:ilvl w:val="0"/>
          <w:numId w:val="39"/>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w:t>
      </w:r>
      <w:r w:rsidR="004B55CD">
        <w:rPr>
          <w:color w:val="auto"/>
        </w:rPr>
        <w:t xml:space="preserve"> zo dňa </w:t>
      </w:r>
      <w:r w:rsidR="009E03F8">
        <w:rPr>
          <w:color w:val="auto"/>
        </w:rPr>
        <w:t>...................</w:t>
      </w:r>
    </w:p>
    <w:p w:rsidR="00520D50" w:rsidRDefault="00520D50" w:rsidP="00520D50">
      <w:pPr>
        <w:pStyle w:val="odsek"/>
        <w:numPr>
          <w:ilvl w:val="0"/>
          <w:numId w:val="39"/>
        </w:numPr>
        <w:ind w:left="426" w:hanging="426"/>
        <w:rPr>
          <w:color w:val="auto"/>
        </w:rPr>
      </w:pPr>
      <w:r w:rsidRPr="004947C6">
        <w:rPr>
          <w:color w:val="auto"/>
        </w:rPr>
        <w:t>Tento pracovný poriadok nadobúda účinnosť dňom</w:t>
      </w:r>
      <w:r>
        <w:rPr>
          <w:color w:val="auto"/>
        </w:rPr>
        <w:t xml:space="preserve"> </w:t>
      </w:r>
      <w:r w:rsidR="009E03F8">
        <w:rPr>
          <w:color w:val="auto"/>
        </w:rPr>
        <w:t>......................</w:t>
      </w:r>
    </w:p>
    <w:p w:rsidR="00520D50" w:rsidRDefault="00520D50" w:rsidP="00520D50">
      <w:pPr>
        <w:pStyle w:val="odsek"/>
        <w:numPr>
          <w:ilvl w:val="0"/>
          <w:numId w:val="0"/>
        </w:numPr>
        <w:rPr>
          <w:color w:val="auto"/>
        </w:rPr>
      </w:pPr>
    </w:p>
    <w:p w:rsidR="00520D50" w:rsidRDefault="00520D50" w:rsidP="00520D50">
      <w:pPr>
        <w:pStyle w:val="odsek"/>
        <w:numPr>
          <w:ilvl w:val="0"/>
          <w:numId w:val="0"/>
        </w:numPr>
        <w:rPr>
          <w:color w:val="auto"/>
        </w:rPr>
      </w:pPr>
    </w:p>
    <w:p w:rsidR="00520D50" w:rsidRDefault="00520D50">
      <w:pPr>
        <w:rPr>
          <w:rFonts w:cs="Times New Roman"/>
          <w:sz w:val="32"/>
        </w:rPr>
      </w:pPr>
    </w:p>
    <w:p w:rsidR="009E03F8" w:rsidRPr="009E03F8" w:rsidRDefault="00520D50">
      <w:pPr>
        <w:rPr>
          <w:rFonts w:ascii="Times New Roman" w:hAnsi="Times New Roman" w:cs="Times New Roman"/>
          <w:sz w:val="24"/>
          <w:szCs w:val="24"/>
        </w:rPr>
      </w:pPr>
      <w:r w:rsidRPr="009E03F8">
        <w:rPr>
          <w:rFonts w:ascii="Times New Roman" w:hAnsi="Times New Roman" w:cs="Times New Roman"/>
          <w:sz w:val="24"/>
          <w:szCs w:val="24"/>
        </w:rPr>
        <w:t xml:space="preserve"> </w:t>
      </w:r>
    </w:p>
    <w:p w:rsidR="009E03F8" w:rsidRPr="009E03F8" w:rsidRDefault="009E03F8">
      <w:pPr>
        <w:rPr>
          <w:rFonts w:ascii="Times New Roman" w:hAnsi="Times New Roman" w:cs="Times New Roman"/>
          <w:sz w:val="24"/>
          <w:szCs w:val="24"/>
        </w:rPr>
      </w:pPr>
      <w:r w:rsidRPr="009E03F8">
        <w:rPr>
          <w:rFonts w:ascii="Times New Roman" w:hAnsi="Times New Roman" w:cs="Times New Roman"/>
          <w:sz w:val="24"/>
          <w:szCs w:val="24"/>
        </w:rPr>
        <w:t>V Košiciach, dňa ...</w:t>
      </w:r>
      <w:r w:rsidR="00CC5481">
        <w:rPr>
          <w:rFonts w:ascii="Times New Roman" w:hAnsi="Times New Roman" w:cs="Times New Roman"/>
          <w:sz w:val="24"/>
          <w:szCs w:val="24"/>
        </w:rPr>
        <w:t>..</w:t>
      </w:r>
      <w:r w:rsidRPr="009E03F8">
        <w:rPr>
          <w:rFonts w:ascii="Times New Roman" w:hAnsi="Times New Roman" w:cs="Times New Roman"/>
          <w:sz w:val="24"/>
          <w:szCs w:val="24"/>
        </w:rPr>
        <w:t>............</w:t>
      </w:r>
    </w:p>
    <w:p w:rsidR="00CC5481" w:rsidRDefault="00520D50" w:rsidP="00CC5481">
      <w:pPr>
        <w:rPr>
          <w:rFonts w:cs="Times New Roman"/>
          <w:sz w:val="32"/>
        </w:rPr>
      </w:pPr>
      <w:r>
        <w:rPr>
          <w:rFonts w:cs="Times New Roman"/>
          <w:sz w:val="32"/>
        </w:rPr>
        <w:t xml:space="preserve">          </w:t>
      </w:r>
      <w:r w:rsidR="00CC5481">
        <w:rPr>
          <w:rFonts w:cs="Times New Roman"/>
          <w:sz w:val="32"/>
        </w:rPr>
        <w:t xml:space="preserve">                             </w:t>
      </w:r>
    </w:p>
    <w:p w:rsidR="00CC5481" w:rsidRPr="00CC5481" w:rsidRDefault="00CC5481" w:rsidP="00CC5481">
      <w:pPr>
        <w:rPr>
          <w:rFonts w:cs="Times New Roman"/>
          <w:sz w:val="24"/>
          <w:szCs w:val="24"/>
        </w:rPr>
      </w:pPr>
    </w:p>
    <w:p w:rsidR="00CC5481" w:rsidRPr="00CC5481" w:rsidRDefault="00CC5481" w:rsidP="00CC5481">
      <w:pPr>
        <w:rPr>
          <w:rFonts w:cs="Times New Roman"/>
          <w:sz w:val="24"/>
          <w:szCs w:val="24"/>
        </w:rPr>
      </w:pPr>
    </w:p>
    <w:p w:rsidR="00CC5481" w:rsidRPr="00CC5481" w:rsidRDefault="00CC5481" w:rsidP="00CC5481">
      <w:pPr>
        <w:rPr>
          <w:rFonts w:cs="Times New Roman"/>
          <w:sz w:val="24"/>
          <w:szCs w:val="24"/>
        </w:rPr>
      </w:pPr>
    </w:p>
    <w:p w:rsidR="00520D50" w:rsidRPr="00CC5481" w:rsidRDefault="009E03F8" w:rsidP="00CC5481">
      <w:pPr>
        <w:rPr>
          <w:rFonts w:cs="Times New Roman"/>
          <w:sz w:val="24"/>
          <w:szCs w:val="24"/>
        </w:rPr>
      </w:pPr>
      <w:r w:rsidRPr="00CC5481">
        <w:rPr>
          <w:rFonts w:cs="Times New Roman"/>
          <w:sz w:val="24"/>
          <w:szCs w:val="24"/>
        </w:rPr>
        <w:t xml:space="preserve"> .............</w:t>
      </w:r>
      <w:r w:rsidR="00CC5481">
        <w:rPr>
          <w:rFonts w:cs="Times New Roman"/>
          <w:sz w:val="24"/>
          <w:szCs w:val="24"/>
        </w:rPr>
        <w:t>..</w:t>
      </w:r>
      <w:r w:rsidRPr="00CC5481">
        <w:rPr>
          <w:rFonts w:cs="Times New Roman"/>
          <w:sz w:val="24"/>
          <w:szCs w:val="24"/>
        </w:rPr>
        <w:t>....................</w:t>
      </w:r>
      <w:r w:rsidR="00CC5481" w:rsidRPr="00CC5481">
        <w:rPr>
          <w:rFonts w:cs="Times New Roman"/>
          <w:sz w:val="24"/>
          <w:szCs w:val="24"/>
        </w:rPr>
        <w:tab/>
      </w:r>
      <w:r w:rsidR="00CC5481" w:rsidRPr="00CC5481">
        <w:rPr>
          <w:rFonts w:cs="Times New Roman"/>
          <w:sz w:val="24"/>
          <w:szCs w:val="24"/>
        </w:rPr>
        <w:tab/>
      </w:r>
      <w:r w:rsidR="00CC5481" w:rsidRPr="00CC5481">
        <w:rPr>
          <w:rFonts w:cs="Times New Roman"/>
          <w:sz w:val="24"/>
          <w:szCs w:val="24"/>
        </w:rPr>
        <w:tab/>
      </w:r>
      <w:r w:rsidR="00CC5481" w:rsidRPr="00CC5481">
        <w:rPr>
          <w:rFonts w:cs="Times New Roman"/>
          <w:sz w:val="24"/>
          <w:szCs w:val="24"/>
        </w:rPr>
        <w:tab/>
      </w:r>
      <w:r w:rsidR="00CC5481">
        <w:rPr>
          <w:rFonts w:cs="Times New Roman"/>
          <w:sz w:val="24"/>
          <w:szCs w:val="24"/>
        </w:rPr>
        <w:t xml:space="preserve">          ....</w:t>
      </w:r>
      <w:r w:rsidR="00CC5481" w:rsidRPr="00CC5481">
        <w:rPr>
          <w:rFonts w:cs="Times New Roman"/>
          <w:sz w:val="24"/>
          <w:szCs w:val="24"/>
        </w:rPr>
        <w:t>....................................</w:t>
      </w:r>
    </w:p>
    <w:p w:rsidR="00520D50" w:rsidRPr="00CC5481" w:rsidRDefault="009E03F8" w:rsidP="009E03F8">
      <w:pPr>
        <w:spacing w:after="0"/>
        <w:rPr>
          <w:rFonts w:ascii="Times New Roman" w:hAnsi="Times New Roman" w:cs="Times New Roman"/>
          <w:sz w:val="24"/>
          <w:szCs w:val="24"/>
        </w:rPr>
      </w:pPr>
      <w:r w:rsidRPr="00CC5481">
        <w:rPr>
          <w:rFonts w:ascii="Times New Roman" w:hAnsi="Times New Roman" w:cs="Times New Roman"/>
          <w:sz w:val="24"/>
          <w:szCs w:val="24"/>
        </w:rPr>
        <w:t xml:space="preserve">    </w:t>
      </w:r>
      <w:r w:rsidR="00CC5481" w:rsidRPr="00CC5481">
        <w:rPr>
          <w:rFonts w:ascii="Times New Roman" w:hAnsi="Times New Roman" w:cs="Times New Roman"/>
          <w:sz w:val="24"/>
          <w:szCs w:val="24"/>
        </w:rPr>
        <w:t xml:space="preserve">   </w:t>
      </w:r>
      <w:r w:rsidRPr="00CC5481">
        <w:rPr>
          <w:rFonts w:ascii="Times New Roman" w:hAnsi="Times New Roman" w:cs="Times New Roman"/>
          <w:sz w:val="24"/>
          <w:szCs w:val="24"/>
        </w:rPr>
        <w:t xml:space="preserve">  predseda ZO OZ</w:t>
      </w:r>
      <w:r w:rsidR="00232960" w:rsidRPr="00CC5481">
        <w:rPr>
          <w:rFonts w:cs="Times New Roman"/>
          <w:sz w:val="24"/>
          <w:szCs w:val="24"/>
        </w:rPr>
        <w:t xml:space="preserve">                                </w:t>
      </w:r>
      <w:r w:rsidR="00CC5481" w:rsidRPr="00CC5481">
        <w:rPr>
          <w:rFonts w:cs="Times New Roman"/>
          <w:sz w:val="24"/>
          <w:szCs w:val="24"/>
        </w:rPr>
        <w:t xml:space="preserve">            </w:t>
      </w:r>
      <w:r w:rsidR="00CC5481">
        <w:rPr>
          <w:rFonts w:cs="Times New Roman"/>
          <w:sz w:val="24"/>
          <w:szCs w:val="24"/>
        </w:rPr>
        <w:t xml:space="preserve">         </w:t>
      </w:r>
      <w:r w:rsidR="00CC5481" w:rsidRPr="00CC5481">
        <w:rPr>
          <w:rFonts w:cs="Times New Roman"/>
          <w:sz w:val="24"/>
          <w:szCs w:val="24"/>
        </w:rPr>
        <w:t xml:space="preserve"> </w:t>
      </w:r>
      <w:r w:rsidR="00232960" w:rsidRPr="00CC5481">
        <w:rPr>
          <w:rFonts w:ascii="Times New Roman" w:hAnsi="Times New Roman" w:cs="Times New Roman"/>
          <w:sz w:val="24"/>
          <w:szCs w:val="24"/>
        </w:rPr>
        <w:t xml:space="preserve">Bc. Marianna Krankusová </w:t>
      </w:r>
    </w:p>
    <w:p w:rsidR="009E03F8" w:rsidRPr="00CC5481" w:rsidRDefault="009E03F8" w:rsidP="009E03F8">
      <w:pPr>
        <w:spacing w:after="0"/>
        <w:rPr>
          <w:rFonts w:ascii="Times New Roman" w:hAnsi="Times New Roman" w:cs="Times New Roman"/>
          <w:sz w:val="24"/>
          <w:szCs w:val="24"/>
        </w:rPr>
      </w:pPr>
      <w:r w:rsidRPr="00CC5481">
        <w:rPr>
          <w:rFonts w:ascii="Times New Roman" w:hAnsi="Times New Roman" w:cs="Times New Roman"/>
          <w:sz w:val="24"/>
          <w:szCs w:val="24"/>
        </w:rPr>
        <w:t xml:space="preserve">                                                                      </w:t>
      </w:r>
      <w:r w:rsidR="00CC5481">
        <w:rPr>
          <w:rFonts w:ascii="Times New Roman" w:hAnsi="Times New Roman" w:cs="Times New Roman"/>
          <w:sz w:val="24"/>
          <w:szCs w:val="24"/>
        </w:rPr>
        <w:t xml:space="preserve">                              </w:t>
      </w:r>
      <w:r w:rsidRPr="00CC5481">
        <w:rPr>
          <w:rFonts w:ascii="Times New Roman" w:hAnsi="Times New Roman" w:cs="Times New Roman"/>
          <w:sz w:val="24"/>
          <w:szCs w:val="24"/>
        </w:rPr>
        <w:t>poverená riadením MŠ</w:t>
      </w:r>
    </w:p>
    <w:p w:rsidR="00520D50" w:rsidRPr="00CC5481" w:rsidRDefault="00232960" w:rsidP="004B55CD">
      <w:pPr>
        <w:spacing w:after="0"/>
        <w:jc w:val="right"/>
        <w:rPr>
          <w:rFonts w:ascii="Times New Roman" w:hAnsi="Times New Roman" w:cs="Times New Roman"/>
          <w:sz w:val="24"/>
          <w:szCs w:val="24"/>
        </w:rPr>
      </w:pPr>
      <w:r w:rsidRPr="00CC5481">
        <w:rPr>
          <w:rFonts w:cs="Times New Roman"/>
          <w:sz w:val="24"/>
          <w:szCs w:val="24"/>
        </w:rPr>
        <w:t xml:space="preserve">                                 </w:t>
      </w:r>
      <w:r w:rsidR="009E03F8" w:rsidRPr="00CC5481">
        <w:rPr>
          <w:rFonts w:cs="Times New Roman"/>
          <w:sz w:val="24"/>
          <w:szCs w:val="24"/>
        </w:rPr>
        <w:t xml:space="preserve">                         </w:t>
      </w: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pPr>
        <w:rPr>
          <w:rFonts w:cs="Times New Roman"/>
          <w:sz w:val="32"/>
        </w:rPr>
      </w:pPr>
    </w:p>
    <w:p w:rsidR="00520D50" w:rsidRDefault="00520D50"/>
    <w:sectPr w:rsidR="00520D50" w:rsidSect="00385C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F2" w:rsidRDefault="003911F2" w:rsidP="00520D50">
      <w:pPr>
        <w:spacing w:after="0" w:line="240" w:lineRule="auto"/>
      </w:pPr>
      <w:r>
        <w:separator/>
      </w:r>
    </w:p>
  </w:endnote>
  <w:endnote w:type="continuationSeparator" w:id="0">
    <w:p w:rsidR="003911F2" w:rsidRDefault="003911F2" w:rsidP="0052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28320"/>
      <w:docPartObj>
        <w:docPartGallery w:val="Page Numbers (Bottom of Page)"/>
        <w:docPartUnique/>
      </w:docPartObj>
    </w:sdtPr>
    <w:sdtEndPr/>
    <w:sdtContent>
      <w:p w:rsidR="000160BC" w:rsidRDefault="000160BC">
        <w:pPr>
          <w:pStyle w:val="Pta"/>
          <w:jc w:val="right"/>
        </w:pPr>
        <w:r>
          <w:fldChar w:fldCharType="begin"/>
        </w:r>
        <w:r>
          <w:instrText>PAGE   \* MERGEFORMAT</w:instrText>
        </w:r>
        <w:r>
          <w:fldChar w:fldCharType="separate"/>
        </w:r>
        <w:r w:rsidR="00161D44">
          <w:rPr>
            <w:noProof/>
          </w:rPr>
          <w:t>22</w:t>
        </w:r>
        <w:r>
          <w:fldChar w:fldCharType="end"/>
        </w:r>
      </w:p>
    </w:sdtContent>
  </w:sdt>
  <w:p w:rsidR="000160BC" w:rsidRDefault="000160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F2" w:rsidRDefault="003911F2" w:rsidP="00520D50">
      <w:pPr>
        <w:spacing w:after="0" w:line="240" w:lineRule="auto"/>
      </w:pPr>
      <w:r>
        <w:separator/>
      </w:r>
    </w:p>
  </w:footnote>
  <w:footnote w:type="continuationSeparator" w:id="0">
    <w:p w:rsidR="003911F2" w:rsidRDefault="003911F2" w:rsidP="00520D50">
      <w:pPr>
        <w:spacing w:after="0" w:line="240" w:lineRule="auto"/>
      </w:pPr>
      <w:r>
        <w:continuationSeparator/>
      </w:r>
    </w:p>
  </w:footnote>
  <w:footnote w:id="1">
    <w:p w:rsidR="004B55CD" w:rsidRDefault="004B55CD" w:rsidP="00520D50">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4B55CD" w:rsidRDefault="004B55CD" w:rsidP="00520D50">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4B55CD" w:rsidRDefault="004B55CD" w:rsidP="00520D50">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4B55CD" w:rsidRDefault="004B55CD" w:rsidP="00520D50">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5">
    <w:p w:rsidR="004B55CD" w:rsidRDefault="004B55CD" w:rsidP="00520D50">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6">
    <w:p w:rsidR="004B55CD" w:rsidRDefault="004B55CD" w:rsidP="00520D50">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D5187F"/>
    <w:multiLevelType w:val="hybridMultilevel"/>
    <w:tmpl w:val="CD4452D6"/>
    <w:lvl w:ilvl="0" w:tplc="5D5277AE">
      <w:start w:val="2"/>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A0E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64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AF2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49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E7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03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E3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4E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1" w15:restartNumberingAfterBreak="0">
    <w:nsid w:val="1DFC101C"/>
    <w:multiLevelType w:val="hybridMultilevel"/>
    <w:tmpl w:val="9E2ECBCE"/>
    <w:lvl w:ilvl="0" w:tplc="20828530">
      <w:start w:val="1"/>
      <w:numFmt w:val="decimal"/>
      <w:lvlText w:val="(%1)"/>
      <w:lvlJc w:val="left"/>
      <w:pPr>
        <w:ind w:left="360" w:hanging="360"/>
      </w:pPr>
      <w:rPr>
        <w:rFonts w:cs="Times New Roman" w:hint="default"/>
      </w:rPr>
    </w:lvl>
    <w:lvl w:ilvl="1" w:tplc="041B0019">
      <w:start w:val="1"/>
      <w:numFmt w:val="lowerLetter"/>
      <w:lvlText w:val="%2."/>
      <w:lvlJc w:val="left"/>
      <w:pPr>
        <w:ind w:left="22" w:hanging="360"/>
      </w:pPr>
      <w:rPr>
        <w:rFonts w:cs="Times New Roman"/>
      </w:rPr>
    </w:lvl>
    <w:lvl w:ilvl="2" w:tplc="041B000F">
      <w:start w:val="1"/>
      <w:numFmt w:val="decimal"/>
      <w:lvlText w:val="%3."/>
      <w:lvlJc w:val="left"/>
      <w:pPr>
        <w:ind w:left="742" w:hanging="180"/>
      </w:pPr>
      <w:rPr>
        <w:rFonts w:cs="Times New Roman"/>
      </w:rPr>
    </w:lvl>
    <w:lvl w:ilvl="3" w:tplc="041B000F" w:tentative="1">
      <w:start w:val="1"/>
      <w:numFmt w:val="decimal"/>
      <w:lvlText w:val="%4."/>
      <w:lvlJc w:val="left"/>
      <w:pPr>
        <w:ind w:left="1462" w:hanging="360"/>
      </w:pPr>
      <w:rPr>
        <w:rFonts w:cs="Times New Roman"/>
      </w:rPr>
    </w:lvl>
    <w:lvl w:ilvl="4" w:tplc="041B0019" w:tentative="1">
      <w:start w:val="1"/>
      <w:numFmt w:val="lowerLetter"/>
      <w:lvlText w:val="%5."/>
      <w:lvlJc w:val="left"/>
      <w:pPr>
        <w:ind w:left="2182" w:hanging="360"/>
      </w:pPr>
      <w:rPr>
        <w:rFonts w:cs="Times New Roman"/>
      </w:rPr>
    </w:lvl>
    <w:lvl w:ilvl="5" w:tplc="041B001B" w:tentative="1">
      <w:start w:val="1"/>
      <w:numFmt w:val="lowerRoman"/>
      <w:lvlText w:val="%6."/>
      <w:lvlJc w:val="right"/>
      <w:pPr>
        <w:ind w:left="2902" w:hanging="180"/>
      </w:pPr>
      <w:rPr>
        <w:rFonts w:cs="Times New Roman"/>
      </w:rPr>
    </w:lvl>
    <w:lvl w:ilvl="6" w:tplc="041B000F" w:tentative="1">
      <w:start w:val="1"/>
      <w:numFmt w:val="decimal"/>
      <w:lvlText w:val="%7."/>
      <w:lvlJc w:val="left"/>
      <w:pPr>
        <w:ind w:left="3622" w:hanging="360"/>
      </w:pPr>
      <w:rPr>
        <w:rFonts w:cs="Times New Roman"/>
      </w:rPr>
    </w:lvl>
    <w:lvl w:ilvl="7" w:tplc="041B0019" w:tentative="1">
      <w:start w:val="1"/>
      <w:numFmt w:val="lowerLetter"/>
      <w:lvlText w:val="%8."/>
      <w:lvlJc w:val="left"/>
      <w:pPr>
        <w:ind w:left="4342" w:hanging="360"/>
      </w:pPr>
      <w:rPr>
        <w:rFonts w:cs="Times New Roman"/>
      </w:rPr>
    </w:lvl>
    <w:lvl w:ilvl="8" w:tplc="041B001B" w:tentative="1">
      <w:start w:val="1"/>
      <w:numFmt w:val="lowerRoman"/>
      <w:lvlText w:val="%9."/>
      <w:lvlJc w:val="right"/>
      <w:pPr>
        <w:ind w:left="5062" w:hanging="180"/>
      </w:pPr>
      <w:rPr>
        <w:rFonts w:cs="Times New Roman"/>
      </w:rPr>
    </w:lvl>
  </w:abstractNum>
  <w:abstractNum w:abstractNumId="12"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2B5BB3"/>
    <w:multiLevelType w:val="hybridMultilevel"/>
    <w:tmpl w:val="3E6E7BC4"/>
    <w:lvl w:ilvl="0" w:tplc="A3903A88">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2DAB6">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00EB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4617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C1B4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8FB3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45A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C36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6C79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11F41D5"/>
    <w:multiLevelType w:val="hybridMultilevel"/>
    <w:tmpl w:val="7B947632"/>
    <w:lvl w:ilvl="0" w:tplc="FABEFA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6E1B0">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8285C">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DFD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C66B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404B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832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CA14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C45A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2674EE7"/>
    <w:multiLevelType w:val="hybridMultilevel"/>
    <w:tmpl w:val="50B6B548"/>
    <w:lvl w:ilvl="0" w:tplc="30269DDC">
      <w:start w:val="10"/>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2A51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805E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03A8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A70">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C5DA2">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07FB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2D5BC">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465B6">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1C0320D"/>
    <w:multiLevelType w:val="hybridMultilevel"/>
    <w:tmpl w:val="A8A8BAE4"/>
    <w:lvl w:ilvl="0" w:tplc="694AA302">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CFC2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44F96">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C4AD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E81A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2076">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2F97C">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C59B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6D490">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10116B"/>
    <w:multiLevelType w:val="hybridMultilevel"/>
    <w:tmpl w:val="9E2ECBCE"/>
    <w:lvl w:ilvl="0" w:tplc="20828530">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CBD299F"/>
    <w:multiLevelType w:val="hybridMultilevel"/>
    <w:tmpl w:val="E5348438"/>
    <w:lvl w:ilvl="0" w:tplc="BBF054FC">
      <w:start w:val="2"/>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4A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2C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8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EC2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2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8E3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DF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2C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AF6D64"/>
    <w:multiLevelType w:val="hybridMultilevel"/>
    <w:tmpl w:val="EB84D518"/>
    <w:lvl w:ilvl="0" w:tplc="B6D4852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A5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05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2D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C7F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AA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856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2E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ECA3608"/>
    <w:multiLevelType w:val="hybridMultilevel"/>
    <w:tmpl w:val="AE48811C"/>
    <w:lvl w:ilvl="0" w:tplc="109A6484">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1EC5439"/>
    <w:multiLevelType w:val="hybridMultilevel"/>
    <w:tmpl w:val="B1B605B2"/>
    <w:lvl w:ilvl="0" w:tplc="F146A436">
      <w:start w:val="2"/>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7352">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072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6E6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BC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A7B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851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83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43A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858233B"/>
    <w:multiLevelType w:val="hybridMultilevel"/>
    <w:tmpl w:val="700CECD2"/>
    <w:lvl w:ilvl="0" w:tplc="20828530">
      <w:start w:val="1"/>
      <w:numFmt w:val="decimal"/>
      <w:lvlText w:val="(%1)"/>
      <w:lvlJc w:val="left"/>
      <w:pPr>
        <w:ind w:left="360" w:hanging="360"/>
      </w:pPr>
      <w:rPr>
        <w:rFonts w:cs="Times New Roman" w:hint="default"/>
      </w:rPr>
    </w:lvl>
    <w:lvl w:ilvl="1" w:tplc="041B0017">
      <w:start w:val="1"/>
      <w:numFmt w:val="lowerLetter"/>
      <w:lvlText w:val="%2)"/>
      <w:lvlJc w:val="left"/>
      <w:pPr>
        <w:ind w:left="22" w:hanging="360"/>
      </w:pPr>
      <w:rPr>
        <w:rFonts w:cs="Times New Roman"/>
      </w:rPr>
    </w:lvl>
    <w:lvl w:ilvl="2" w:tplc="041B001B" w:tentative="1">
      <w:start w:val="1"/>
      <w:numFmt w:val="lowerRoman"/>
      <w:lvlText w:val="%3."/>
      <w:lvlJc w:val="right"/>
      <w:pPr>
        <w:ind w:left="742" w:hanging="180"/>
      </w:pPr>
      <w:rPr>
        <w:rFonts w:cs="Times New Roman"/>
      </w:rPr>
    </w:lvl>
    <w:lvl w:ilvl="3" w:tplc="041B000F" w:tentative="1">
      <w:start w:val="1"/>
      <w:numFmt w:val="decimal"/>
      <w:lvlText w:val="%4."/>
      <w:lvlJc w:val="left"/>
      <w:pPr>
        <w:ind w:left="1462" w:hanging="360"/>
      </w:pPr>
      <w:rPr>
        <w:rFonts w:cs="Times New Roman"/>
      </w:rPr>
    </w:lvl>
    <w:lvl w:ilvl="4" w:tplc="041B0019" w:tentative="1">
      <w:start w:val="1"/>
      <w:numFmt w:val="lowerLetter"/>
      <w:lvlText w:val="%5."/>
      <w:lvlJc w:val="left"/>
      <w:pPr>
        <w:ind w:left="2182" w:hanging="360"/>
      </w:pPr>
      <w:rPr>
        <w:rFonts w:cs="Times New Roman"/>
      </w:rPr>
    </w:lvl>
    <w:lvl w:ilvl="5" w:tplc="041B001B" w:tentative="1">
      <w:start w:val="1"/>
      <w:numFmt w:val="lowerRoman"/>
      <w:lvlText w:val="%6."/>
      <w:lvlJc w:val="right"/>
      <w:pPr>
        <w:ind w:left="2902" w:hanging="180"/>
      </w:pPr>
      <w:rPr>
        <w:rFonts w:cs="Times New Roman"/>
      </w:rPr>
    </w:lvl>
    <w:lvl w:ilvl="6" w:tplc="041B000F" w:tentative="1">
      <w:start w:val="1"/>
      <w:numFmt w:val="decimal"/>
      <w:lvlText w:val="%7."/>
      <w:lvlJc w:val="left"/>
      <w:pPr>
        <w:ind w:left="3622" w:hanging="360"/>
      </w:pPr>
      <w:rPr>
        <w:rFonts w:cs="Times New Roman"/>
      </w:rPr>
    </w:lvl>
    <w:lvl w:ilvl="7" w:tplc="041B0019" w:tentative="1">
      <w:start w:val="1"/>
      <w:numFmt w:val="lowerLetter"/>
      <w:lvlText w:val="%8."/>
      <w:lvlJc w:val="left"/>
      <w:pPr>
        <w:ind w:left="4342" w:hanging="360"/>
      </w:pPr>
      <w:rPr>
        <w:rFonts w:cs="Times New Roman"/>
      </w:rPr>
    </w:lvl>
    <w:lvl w:ilvl="8" w:tplc="041B001B" w:tentative="1">
      <w:start w:val="1"/>
      <w:numFmt w:val="lowerRoman"/>
      <w:lvlText w:val="%9."/>
      <w:lvlJc w:val="right"/>
      <w:pPr>
        <w:ind w:left="5062" w:hanging="180"/>
      </w:pPr>
      <w:rPr>
        <w:rFonts w:cs="Times New Roman"/>
      </w:rPr>
    </w:lvl>
  </w:abstractNum>
  <w:num w:numId="1">
    <w:abstractNumId w:val="1"/>
  </w:num>
  <w:num w:numId="2">
    <w:abstractNumId w:val="10"/>
  </w:num>
  <w:num w:numId="3">
    <w:abstractNumId w:val="44"/>
  </w:num>
  <w:num w:numId="4">
    <w:abstractNumId w:val="39"/>
  </w:num>
  <w:num w:numId="5">
    <w:abstractNumId w:val="13"/>
  </w:num>
  <w:num w:numId="6">
    <w:abstractNumId w:val="22"/>
  </w:num>
  <w:num w:numId="7">
    <w:abstractNumId w:val="28"/>
  </w:num>
  <w:num w:numId="8">
    <w:abstractNumId w:val="29"/>
  </w:num>
  <w:num w:numId="9">
    <w:abstractNumId w:val="45"/>
  </w:num>
  <w:num w:numId="10">
    <w:abstractNumId w:val="33"/>
  </w:num>
  <w:num w:numId="11">
    <w:abstractNumId w:val="21"/>
  </w:num>
  <w:num w:numId="12">
    <w:abstractNumId w:val="17"/>
  </w:num>
  <w:num w:numId="13">
    <w:abstractNumId w:val="46"/>
  </w:num>
  <w:num w:numId="14">
    <w:abstractNumId w:val="5"/>
  </w:num>
  <w:num w:numId="15">
    <w:abstractNumId w:val="27"/>
  </w:num>
  <w:num w:numId="16">
    <w:abstractNumId w:val="31"/>
  </w:num>
  <w:num w:numId="17">
    <w:abstractNumId w:val="43"/>
  </w:num>
  <w:num w:numId="18">
    <w:abstractNumId w:val="38"/>
  </w:num>
  <w:num w:numId="19">
    <w:abstractNumId w:val="0"/>
  </w:num>
  <w:num w:numId="20">
    <w:abstractNumId w:val="14"/>
  </w:num>
  <w:num w:numId="21">
    <w:abstractNumId w:val="4"/>
  </w:num>
  <w:num w:numId="22">
    <w:abstractNumId w:val="25"/>
  </w:num>
  <w:num w:numId="23">
    <w:abstractNumId w:val="12"/>
  </w:num>
  <w:num w:numId="24">
    <w:abstractNumId w:val="30"/>
  </w:num>
  <w:num w:numId="25">
    <w:abstractNumId w:val="40"/>
  </w:num>
  <w:num w:numId="26">
    <w:abstractNumId w:val="41"/>
  </w:num>
  <w:num w:numId="27">
    <w:abstractNumId w:val="37"/>
  </w:num>
  <w:num w:numId="28">
    <w:abstractNumId w:val="16"/>
  </w:num>
  <w:num w:numId="29">
    <w:abstractNumId w:val="19"/>
  </w:num>
  <w:num w:numId="30">
    <w:abstractNumId w:val="9"/>
  </w:num>
  <w:num w:numId="31">
    <w:abstractNumId w:val="3"/>
  </w:num>
  <w:num w:numId="32">
    <w:abstractNumId w:val="23"/>
  </w:num>
  <w:num w:numId="33">
    <w:abstractNumId w:val="24"/>
  </w:num>
  <w:num w:numId="34">
    <w:abstractNumId w:val="6"/>
  </w:num>
  <w:num w:numId="35">
    <w:abstractNumId w:val="7"/>
  </w:num>
  <w:num w:numId="36">
    <w:abstractNumId w:val="36"/>
  </w:num>
  <w:num w:numId="37">
    <w:abstractNumId w:val="32"/>
  </w:num>
  <w:num w:numId="38">
    <w:abstractNumId w:val="11"/>
  </w:num>
  <w:num w:numId="39">
    <w:abstractNumId w:val="2"/>
  </w:num>
  <w:num w:numId="40">
    <w:abstractNumId w:val="26"/>
  </w:num>
  <w:num w:numId="41">
    <w:abstractNumId w:val="15"/>
  </w:num>
  <w:num w:numId="42">
    <w:abstractNumId w:val="35"/>
  </w:num>
  <w:num w:numId="43">
    <w:abstractNumId w:val="34"/>
  </w:num>
  <w:num w:numId="44">
    <w:abstractNumId w:val="42"/>
  </w:num>
  <w:num w:numId="45">
    <w:abstractNumId w:val="18"/>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50"/>
    <w:rsid w:val="000160BC"/>
    <w:rsid w:val="00107C9C"/>
    <w:rsid w:val="001218EB"/>
    <w:rsid w:val="00160EEB"/>
    <w:rsid w:val="00161D44"/>
    <w:rsid w:val="00232960"/>
    <w:rsid w:val="002D19E4"/>
    <w:rsid w:val="00385C93"/>
    <w:rsid w:val="003911F2"/>
    <w:rsid w:val="003C13C5"/>
    <w:rsid w:val="003C5647"/>
    <w:rsid w:val="003C6429"/>
    <w:rsid w:val="003E1F79"/>
    <w:rsid w:val="004163AB"/>
    <w:rsid w:val="004B55CD"/>
    <w:rsid w:val="004E7611"/>
    <w:rsid w:val="00520D50"/>
    <w:rsid w:val="00721CD8"/>
    <w:rsid w:val="00756B74"/>
    <w:rsid w:val="00796E83"/>
    <w:rsid w:val="007A05C8"/>
    <w:rsid w:val="007B458B"/>
    <w:rsid w:val="007D5BEC"/>
    <w:rsid w:val="008302E4"/>
    <w:rsid w:val="0094116A"/>
    <w:rsid w:val="009829A5"/>
    <w:rsid w:val="009C5372"/>
    <w:rsid w:val="009E03F8"/>
    <w:rsid w:val="00B322AB"/>
    <w:rsid w:val="00BB115E"/>
    <w:rsid w:val="00BE53FC"/>
    <w:rsid w:val="00C37D30"/>
    <w:rsid w:val="00CC23BB"/>
    <w:rsid w:val="00CC5481"/>
    <w:rsid w:val="00E06DC6"/>
    <w:rsid w:val="00E16F1A"/>
    <w:rsid w:val="00E404E5"/>
    <w:rsid w:val="00E43510"/>
    <w:rsid w:val="00F15E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7D89-0373-4048-9C86-5366EB27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20D50"/>
    <w:pPr>
      <w:keepNext/>
      <w:widowControl w:val="0"/>
      <w:spacing w:before="800" w:after="120" w:line="240" w:lineRule="auto"/>
      <w:jc w:val="center"/>
      <w:outlineLvl w:val="0"/>
    </w:pPr>
    <w:rPr>
      <w:rFonts w:ascii="Times New Roman" w:eastAsia="Times New Roman" w:hAnsi="Times New Roman" w:cs="Arial"/>
      <w:b/>
      <w:bCs/>
      <w:color w:val="000000"/>
      <w:sz w:val="28"/>
      <w:szCs w:val="28"/>
      <w:lang w:eastAsia="sk-SK"/>
    </w:rPr>
  </w:style>
  <w:style w:type="paragraph" w:styleId="Nadpis2">
    <w:name w:val="heading 2"/>
    <w:basedOn w:val="Normlny"/>
    <w:next w:val="Nadpis3"/>
    <w:link w:val="Nadpis2Char"/>
    <w:uiPriority w:val="9"/>
    <w:qFormat/>
    <w:rsid w:val="00520D50"/>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lnok"/>
    <w:next w:val="odsek"/>
    <w:link w:val="Nadpis3Char"/>
    <w:uiPriority w:val="9"/>
    <w:qFormat/>
    <w:rsid w:val="00520D50"/>
    <w:pPr>
      <w:keepNext/>
      <w:spacing w:before="240"/>
      <w:outlineLvl w:val="2"/>
    </w:pPr>
    <w:rPr>
      <w:rFonts w:cs="Arial"/>
      <w:bCs/>
    </w:rPr>
  </w:style>
  <w:style w:type="paragraph" w:styleId="Nadpis4">
    <w:name w:val="heading 4"/>
    <w:basedOn w:val="Normlny"/>
    <w:next w:val="Normlny"/>
    <w:link w:val="Nadpis4Char"/>
    <w:uiPriority w:val="9"/>
    <w:qFormat/>
    <w:rsid w:val="00520D50"/>
    <w:pPr>
      <w:keepNext/>
      <w:spacing w:after="0" w:line="240" w:lineRule="auto"/>
      <w:jc w:val="both"/>
      <w:outlineLvl w:val="3"/>
    </w:pPr>
    <w:rPr>
      <w:rFonts w:ascii="Times New Roman" w:eastAsia="Times New Roman" w:hAnsi="Times New Roman" w:cs="Times New Roman"/>
      <w:b/>
      <w:color w:val="FF0000"/>
      <w:sz w:val="24"/>
      <w:szCs w:val="24"/>
      <w:lang w:eastAsia="sk-SK"/>
    </w:rPr>
  </w:style>
  <w:style w:type="paragraph" w:styleId="Nadpis5">
    <w:name w:val="heading 5"/>
    <w:basedOn w:val="Normlny"/>
    <w:next w:val="Normlny"/>
    <w:link w:val="Nadpis5Char"/>
    <w:uiPriority w:val="9"/>
    <w:qFormat/>
    <w:rsid w:val="00520D50"/>
    <w:pPr>
      <w:numPr>
        <w:ilvl w:val="4"/>
        <w:numId w:val="1"/>
      </w:numPr>
      <w:spacing w:before="240" w:after="60" w:line="240" w:lineRule="auto"/>
      <w:jc w:val="both"/>
      <w:outlineLvl w:val="4"/>
    </w:pPr>
    <w:rPr>
      <w:rFonts w:ascii="Times New Roman" w:eastAsia="Times New Roman" w:hAnsi="Times New Roman" w:cs="Times New Roman"/>
      <w:b/>
      <w:bCs/>
      <w:i/>
      <w:iCs/>
      <w:color w:val="000000"/>
      <w:sz w:val="26"/>
      <w:szCs w:val="26"/>
      <w:lang w:eastAsia="sk-SK"/>
    </w:rPr>
  </w:style>
  <w:style w:type="paragraph" w:styleId="Nadpis6">
    <w:name w:val="heading 6"/>
    <w:basedOn w:val="Normlny"/>
    <w:next w:val="Normlny"/>
    <w:link w:val="Nadpis6Char"/>
    <w:uiPriority w:val="9"/>
    <w:qFormat/>
    <w:rsid w:val="00520D50"/>
    <w:pPr>
      <w:numPr>
        <w:ilvl w:val="5"/>
        <w:numId w:val="1"/>
      </w:numPr>
      <w:spacing w:before="240" w:after="60" w:line="240" w:lineRule="auto"/>
      <w:jc w:val="both"/>
      <w:outlineLvl w:val="5"/>
    </w:pPr>
    <w:rPr>
      <w:rFonts w:ascii="Times New Roman" w:eastAsia="Times New Roman" w:hAnsi="Times New Roman" w:cs="Times New Roman"/>
      <w:b/>
      <w:bCs/>
      <w:color w:val="000000"/>
      <w:lang w:eastAsia="sk-SK"/>
    </w:rPr>
  </w:style>
  <w:style w:type="paragraph" w:styleId="Nadpis7">
    <w:name w:val="heading 7"/>
    <w:basedOn w:val="Normlny"/>
    <w:next w:val="Normlny"/>
    <w:link w:val="Nadpis7Char"/>
    <w:uiPriority w:val="9"/>
    <w:qFormat/>
    <w:rsid w:val="00520D50"/>
    <w:pPr>
      <w:numPr>
        <w:ilvl w:val="6"/>
        <w:numId w:val="1"/>
      </w:numPr>
      <w:spacing w:before="240" w:after="60" w:line="240" w:lineRule="auto"/>
      <w:jc w:val="both"/>
      <w:outlineLvl w:val="6"/>
    </w:pPr>
    <w:rPr>
      <w:rFonts w:ascii="Times New Roman" w:eastAsia="Times New Roman" w:hAnsi="Times New Roman" w:cs="Times New Roman"/>
      <w:color w:val="000000"/>
      <w:sz w:val="24"/>
      <w:szCs w:val="24"/>
      <w:lang w:eastAsia="sk-SK"/>
    </w:rPr>
  </w:style>
  <w:style w:type="paragraph" w:styleId="Nadpis8">
    <w:name w:val="heading 8"/>
    <w:basedOn w:val="Normlny"/>
    <w:next w:val="Normlny"/>
    <w:link w:val="Nadpis8Char"/>
    <w:uiPriority w:val="9"/>
    <w:qFormat/>
    <w:rsid w:val="00520D50"/>
    <w:pPr>
      <w:numPr>
        <w:ilvl w:val="7"/>
        <w:numId w:val="1"/>
      </w:numPr>
      <w:spacing w:before="240" w:after="60" w:line="240" w:lineRule="auto"/>
      <w:jc w:val="both"/>
      <w:outlineLvl w:val="7"/>
    </w:pPr>
    <w:rPr>
      <w:rFonts w:ascii="Times New Roman" w:eastAsia="Times New Roman" w:hAnsi="Times New Roman" w:cs="Times New Roman"/>
      <w:i/>
      <w:iCs/>
      <w:color w:val="000000"/>
      <w:sz w:val="24"/>
      <w:szCs w:val="24"/>
      <w:lang w:eastAsia="sk-SK"/>
    </w:rPr>
  </w:style>
  <w:style w:type="paragraph" w:styleId="Nadpis9">
    <w:name w:val="heading 9"/>
    <w:basedOn w:val="Normlny"/>
    <w:next w:val="Normlny"/>
    <w:link w:val="Nadpis9Char"/>
    <w:uiPriority w:val="9"/>
    <w:qFormat/>
    <w:rsid w:val="00520D50"/>
    <w:pPr>
      <w:numPr>
        <w:ilvl w:val="8"/>
        <w:numId w:val="1"/>
      </w:numPr>
      <w:spacing w:before="240" w:after="60" w:line="240" w:lineRule="auto"/>
      <w:jc w:val="both"/>
      <w:outlineLvl w:val="8"/>
    </w:pPr>
    <w:rPr>
      <w:rFonts w:ascii="Arial" w:eastAsia="Times New Roman"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0D50"/>
    <w:rPr>
      <w:rFonts w:ascii="Times New Roman" w:eastAsia="Times New Roman" w:hAnsi="Times New Roman" w:cs="Arial"/>
      <w:b/>
      <w:bCs/>
      <w:color w:val="000000"/>
      <w:sz w:val="28"/>
      <w:szCs w:val="28"/>
      <w:lang w:eastAsia="sk-SK"/>
    </w:rPr>
  </w:style>
  <w:style w:type="paragraph" w:customStyle="1" w:styleId="lnok">
    <w:name w:val="článok"/>
    <w:basedOn w:val="Normlny"/>
    <w:next w:val="odsek"/>
    <w:rsid w:val="00520D50"/>
    <w:pPr>
      <w:tabs>
        <w:tab w:val="num" w:pos="5789"/>
      </w:tabs>
      <w:spacing w:before="120" w:after="240" w:line="240" w:lineRule="auto"/>
      <w:ind w:left="4956" w:firstLine="113"/>
      <w:jc w:val="center"/>
    </w:pPr>
    <w:rPr>
      <w:rFonts w:ascii="Times New Roman" w:eastAsia="Times New Roman" w:hAnsi="Times New Roman" w:cs="Times New Roman"/>
      <w:b/>
      <w:color w:val="000000"/>
      <w:sz w:val="26"/>
      <w:szCs w:val="26"/>
      <w:lang w:eastAsia="sk-SK"/>
    </w:rPr>
  </w:style>
  <w:style w:type="paragraph" w:customStyle="1" w:styleId="odsek">
    <w:name w:val="odsek"/>
    <w:basedOn w:val="Normlny"/>
    <w:rsid w:val="00520D50"/>
    <w:pPr>
      <w:numPr>
        <w:ilvl w:val="1"/>
        <w:numId w:val="2"/>
      </w:numPr>
      <w:spacing w:after="120" w:line="240" w:lineRule="auto"/>
      <w:jc w:val="both"/>
    </w:pPr>
    <w:rPr>
      <w:rFonts w:ascii="Times New Roman" w:eastAsia="Times New Roman" w:hAnsi="Times New Roman" w:cs="Times New Roman"/>
      <w:color w:val="000000"/>
      <w:sz w:val="24"/>
      <w:szCs w:val="24"/>
      <w:lang w:eastAsia="sk-SK"/>
    </w:rPr>
  </w:style>
  <w:style w:type="character" w:customStyle="1" w:styleId="Nadpis3Char">
    <w:name w:val="Nadpis 3 Char"/>
    <w:basedOn w:val="Predvolenpsmoodseku"/>
    <w:link w:val="Nadpis3"/>
    <w:uiPriority w:val="9"/>
    <w:rsid w:val="00520D50"/>
    <w:rPr>
      <w:rFonts w:ascii="Times New Roman" w:eastAsia="Times New Roman" w:hAnsi="Times New Roman" w:cs="Arial"/>
      <w:b/>
      <w:bCs/>
      <w:color w:val="000000"/>
      <w:sz w:val="26"/>
      <w:szCs w:val="26"/>
      <w:lang w:eastAsia="sk-SK"/>
    </w:rPr>
  </w:style>
  <w:style w:type="character" w:customStyle="1" w:styleId="Nadpis2Char">
    <w:name w:val="Nadpis 2 Char"/>
    <w:basedOn w:val="Predvolenpsmoodseku"/>
    <w:link w:val="Nadpis2"/>
    <w:uiPriority w:val="9"/>
    <w:rsid w:val="00520D50"/>
    <w:rPr>
      <w:rFonts w:ascii="Times New Roman" w:eastAsia="Times New Roman" w:hAnsi="Times New Roman" w:cs="Arial"/>
      <w:b/>
      <w:bCs/>
      <w:iCs/>
      <w:color w:val="000000"/>
      <w:sz w:val="26"/>
      <w:szCs w:val="26"/>
      <w:lang w:eastAsia="sk-SK"/>
    </w:rPr>
  </w:style>
  <w:style w:type="character" w:customStyle="1" w:styleId="Nadpis4Char">
    <w:name w:val="Nadpis 4 Char"/>
    <w:basedOn w:val="Predvolenpsmoodseku"/>
    <w:link w:val="Nadpis4"/>
    <w:uiPriority w:val="9"/>
    <w:rsid w:val="00520D50"/>
    <w:rPr>
      <w:rFonts w:ascii="Times New Roman" w:eastAsia="Times New Roman" w:hAnsi="Times New Roman" w:cs="Times New Roman"/>
      <w:b/>
      <w:color w:val="FF0000"/>
      <w:sz w:val="24"/>
      <w:szCs w:val="24"/>
      <w:lang w:eastAsia="sk-SK"/>
    </w:rPr>
  </w:style>
  <w:style w:type="character" w:customStyle="1" w:styleId="Nadpis5Char">
    <w:name w:val="Nadpis 5 Char"/>
    <w:basedOn w:val="Predvolenpsmoodseku"/>
    <w:link w:val="Nadpis5"/>
    <w:uiPriority w:val="9"/>
    <w:rsid w:val="00520D50"/>
    <w:rPr>
      <w:rFonts w:ascii="Times New Roman" w:eastAsia="Times New Roman" w:hAnsi="Times New Roman" w:cs="Times New Roman"/>
      <w:b/>
      <w:bCs/>
      <w:i/>
      <w:iCs/>
      <w:color w:val="000000"/>
      <w:sz w:val="26"/>
      <w:szCs w:val="26"/>
      <w:lang w:eastAsia="sk-SK"/>
    </w:rPr>
  </w:style>
  <w:style w:type="character" w:customStyle="1" w:styleId="Nadpis6Char">
    <w:name w:val="Nadpis 6 Char"/>
    <w:basedOn w:val="Predvolenpsmoodseku"/>
    <w:link w:val="Nadpis6"/>
    <w:uiPriority w:val="9"/>
    <w:rsid w:val="00520D50"/>
    <w:rPr>
      <w:rFonts w:ascii="Times New Roman" w:eastAsia="Times New Roman" w:hAnsi="Times New Roman" w:cs="Times New Roman"/>
      <w:b/>
      <w:bCs/>
      <w:color w:val="000000"/>
      <w:lang w:eastAsia="sk-SK"/>
    </w:rPr>
  </w:style>
  <w:style w:type="character" w:customStyle="1" w:styleId="Nadpis7Char">
    <w:name w:val="Nadpis 7 Char"/>
    <w:basedOn w:val="Predvolenpsmoodseku"/>
    <w:link w:val="Nadpis7"/>
    <w:uiPriority w:val="9"/>
    <w:rsid w:val="00520D50"/>
    <w:rPr>
      <w:rFonts w:ascii="Times New Roman" w:eastAsia="Times New Roman" w:hAnsi="Times New Roman" w:cs="Times New Roman"/>
      <w:color w:val="000000"/>
      <w:sz w:val="24"/>
      <w:szCs w:val="24"/>
      <w:lang w:eastAsia="sk-SK"/>
    </w:rPr>
  </w:style>
  <w:style w:type="character" w:customStyle="1" w:styleId="Nadpis8Char">
    <w:name w:val="Nadpis 8 Char"/>
    <w:basedOn w:val="Predvolenpsmoodseku"/>
    <w:link w:val="Nadpis8"/>
    <w:uiPriority w:val="9"/>
    <w:rsid w:val="00520D50"/>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520D50"/>
    <w:rPr>
      <w:rFonts w:ascii="Arial" w:eastAsia="Times New Roman" w:hAnsi="Arial" w:cs="Arial"/>
      <w:color w:val="000000"/>
      <w:lang w:eastAsia="sk-SK"/>
    </w:rPr>
  </w:style>
  <w:style w:type="paragraph" w:customStyle="1" w:styleId="priloha">
    <w:name w:val="priloha"/>
    <w:basedOn w:val="Normlny"/>
    <w:rsid w:val="00520D50"/>
    <w:pPr>
      <w:tabs>
        <w:tab w:val="num" w:pos="1418"/>
      </w:tabs>
      <w:spacing w:after="120" w:line="240" w:lineRule="auto"/>
      <w:ind w:left="1418" w:hanging="1418"/>
    </w:pPr>
    <w:rPr>
      <w:rFonts w:ascii="Times New Roman" w:eastAsia="Times New Roman" w:hAnsi="Times New Roman" w:cs="Times New Roman"/>
      <w:color w:val="000000"/>
      <w:sz w:val="24"/>
      <w:szCs w:val="24"/>
      <w:lang w:eastAsia="sk-SK"/>
    </w:rPr>
  </w:style>
  <w:style w:type="character" w:customStyle="1" w:styleId="ZkladntextChar">
    <w:name w:val="Základný text Char"/>
    <w:basedOn w:val="Predvolenpsmoodseku"/>
    <w:link w:val="Zkladntext"/>
    <w:uiPriority w:val="99"/>
    <w:semiHidden/>
    <w:rsid w:val="00520D50"/>
    <w:rPr>
      <w:rFonts w:ascii="Times New Roman" w:eastAsia="Times New Roman" w:hAnsi="Times New Roman" w:cs="Times New Roman"/>
      <w:i/>
      <w:iCs/>
      <w:color w:val="FF0000"/>
      <w:sz w:val="24"/>
      <w:szCs w:val="24"/>
      <w:lang w:eastAsia="sk-SK"/>
    </w:rPr>
  </w:style>
  <w:style w:type="paragraph" w:styleId="Zkladntext">
    <w:name w:val="Body Text"/>
    <w:basedOn w:val="Normlny"/>
    <w:link w:val="ZkladntextChar"/>
    <w:uiPriority w:val="99"/>
    <w:semiHidden/>
    <w:rsid w:val="00520D50"/>
    <w:pPr>
      <w:spacing w:after="0" w:line="240" w:lineRule="auto"/>
      <w:jc w:val="both"/>
    </w:pPr>
    <w:rPr>
      <w:rFonts w:ascii="Times New Roman" w:eastAsia="Times New Roman" w:hAnsi="Times New Roman" w:cs="Times New Roman"/>
      <w:i/>
      <w:iCs/>
      <w:color w:val="FF0000"/>
      <w:sz w:val="24"/>
      <w:szCs w:val="24"/>
      <w:lang w:eastAsia="sk-SK"/>
    </w:rPr>
  </w:style>
  <w:style w:type="paragraph" w:customStyle="1" w:styleId="Default">
    <w:name w:val="Default"/>
    <w:rsid w:val="00520D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poznmkupodiarou">
    <w:name w:val="footnote reference"/>
    <w:basedOn w:val="Predvolenpsmoodseku"/>
    <w:uiPriority w:val="99"/>
    <w:semiHidden/>
    <w:rsid w:val="00520D50"/>
    <w:rPr>
      <w:rFonts w:cs="Times New Roman"/>
      <w:vertAlign w:val="superscript"/>
    </w:rPr>
  </w:style>
  <w:style w:type="paragraph" w:styleId="Textpoznmkypodiarou">
    <w:name w:val="footnote text"/>
    <w:basedOn w:val="Normlny"/>
    <w:link w:val="TextpoznmkypodiarouChar"/>
    <w:uiPriority w:val="99"/>
    <w:rsid w:val="00520D50"/>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520D50"/>
    <w:rPr>
      <w:rFonts w:ascii="Times New Roman" w:eastAsia="Times New Roman" w:hAnsi="Times New Roman" w:cs="Times New Roman"/>
      <w:color w:val="000000"/>
      <w:sz w:val="20"/>
      <w:szCs w:val="20"/>
      <w:lang w:eastAsia="sk-SK"/>
    </w:rPr>
  </w:style>
  <w:style w:type="character" w:customStyle="1" w:styleId="HlavikaChar">
    <w:name w:val="Hlavička Char"/>
    <w:basedOn w:val="Predvolenpsmoodseku"/>
    <w:link w:val="Hlavika"/>
    <w:uiPriority w:val="99"/>
    <w:semiHidden/>
    <w:rsid w:val="00520D50"/>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semiHidden/>
    <w:rsid w:val="00520D50"/>
    <w:pPr>
      <w:spacing w:after="0" w:line="240" w:lineRule="auto"/>
      <w:jc w:val="center"/>
    </w:pPr>
    <w:rPr>
      <w:rFonts w:ascii="Times New Roman" w:eastAsia="Times New Roman" w:hAnsi="Times New Roman" w:cs="Times New Roman"/>
      <w:color w:val="000000"/>
      <w:sz w:val="24"/>
      <w:szCs w:val="24"/>
      <w:lang w:eastAsia="sk-SK"/>
    </w:rPr>
  </w:style>
  <w:style w:type="character" w:customStyle="1" w:styleId="PtaChar">
    <w:name w:val="Päta Char"/>
    <w:basedOn w:val="Predvolenpsmoodseku"/>
    <w:link w:val="Pta"/>
    <w:uiPriority w:val="99"/>
    <w:rsid w:val="00520D50"/>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rsid w:val="00520D5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520D50"/>
    <w:pPr>
      <w:spacing w:after="0" w:line="240" w:lineRule="auto"/>
      <w:ind w:left="284" w:hanging="284"/>
      <w:jc w:val="both"/>
    </w:pPr>
    <w:rPr>
      <w:rFonts w:ascii="Times New Roman" w:eastAsia="Times New Roman" w:hAnsi="Times New Roman" w:cs="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520D50"/>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rsid w:val="00520D50"/>
    <w:pPr>
      <w:spacing w:before="240" w:after="240" w:line="240" w:lineRule="auto"/>
      <w:contextualSpacing/>
    </w:pPr>
    <w:rPr>
      <w:rFonts w:ascii="Times New Roman" w:eastAsia="Times New Roman" w:hAnsi="Times New Roman" w:cs="Times New Roman"/>
      <w:color w:val="000000"/>
      <w:sz w:val="20"/>
      <w:szCs w:val="24"/>
      <w:lang w:eastAsia="sk-SK"/>
    </w:rPr>
  </w:style>
  <w:style w:type="paragraph" w:styleId="Odsekzoznamu">
    <w:name w:val="List Paragraph"/>
    <w:basedOn w:val="Normlny"/>
    <w:uiPriority w:val="34"/>
    <w:qFormat/>
    <w:rsid w:val="00520D50"/>
    <w:pPr>
      <w:spacing w:after="0" w:line="240" w:lineRule="auto"/>
      <w:ind w:left="708"/>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520D50"/>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520D50"/>
    <w:pPr>
      <w:spacing w:after="0" w:line="240" w:lineRule="auto"/>
    </w:pPr>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rsid w:val="00520D50"/>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520D50"/>
    <w:rPr>
      <w:b/>
      <w:bCs/>
    </w:rPr>
  </w:style>
  <w:style w:type="character" w:customStyle="1" w:styleId="TextbublinyChar">
    <w:name w:val="Text bubliny Char"/>
    <w:basedOn w:val="Predvolenpsmoodseku"/>
    <w:link w:val="Textbubliny"/>
    <w:uiPriority w:val="99"/>
    <w:semiHidden/>
    <w:rsid w:val="00520D50"/>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520D50"/>
    <w:pPr>
      <w:spacing w:after="0" w:line="240" w:lineRule="auto"/>
    </w:pPr>
    <w:rPr>
      <w:rFonts w:ascii="Tahoma" w:eastAsia="Times New Roman" w:hAnsi="Tahoma" w:cs="Tahoma"/>
      <w:sz w:val="16"/>
      <w:szCs w:val="16"/>
      <w:lang w:eastAsia="sk-SK"/>
    </w:rPr>
  </w:style>
  <w:style w:type="paragraph" w:styleId="Bezriadkovania">
    <w:name w:val="No Spacing"/>
    <w:uiPriority w:val="1"/>
    <w:qFormat/>
    <w:rsid w:val="00520D50"/>
    <w:pPr>
      <w:spacing w:after="0" w:line="240" w:lineRule="auto"/>
    </w:pPr>
    <w:rPr>
      <w:rFonts w:ascii="Calibri" w:eastAsia="Times New Roman" w:hAnsi="Calibri" w:cs="Times New Roman"/>
    </w:rPr>
  </w:style>
  <w:style w:type="character" w:styleId="Hypertextovprepojenie">
    <w:name w:val="Hyperlink"/>
    <w:basedOn w:val="Predvolenpsmoodseku"/>
    <w:uiPriority w:val="99"/>
    <w:unhideWhenUsed/>
    <w:rsid w:val="00520D50"/>
    <w:rPr>
      <w:rFonts w:cs="Times New Roman"/>
      <w:color w:val="0000FF"/>
      <w:u w:val="single"/>
    </w:rPr>
  </w:style>
  <w:style w:type="paragraph" w:styleId="Obsah1">
    <w:name w:val="toc 1"/>
    <w:basedOn w:val="Normlny"/>
    <w:next w:val="Normlny"/>
    <w:autoRedefine/>
    <w:uiPriority w:val="39"/>
    <w:unhideWhenUsed/>
    <w:rsid w:val="00520D50"/>
    <w:pPr>
      <w:spacing w:after="1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ym">
  <a:themeElements>
    <a:clrScheme name="Dym">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Dy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ym">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82AB-3220-40EB-A111-7D593A09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13695</Words>
  <Characters>78063</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mshrebendova mshrebendova</cp:lastModifiedBy>
  <cp:revision>22</cp:revision>
  <cp:lastPrinted>2020-09-23T07:20:00Z</cp:lastPrinted>
  <dcterms:created xsi:type="dcterms:W3CDTF">2020-09-11T07:52:00Z</dcterms:created>
  <dcterms:modified xsi:type="dcterms:W3CDTF">2020-09-23T07:41:00Z</dcterms:modified>
</cp:coreProperties>
</file>